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D1" w:rsidRPr="00BB3EEA" w:rsidRDefault="00E411D1" w:rsidP="00E411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Утверждено Протоколом </w:t>
      </w:r>
      <w:r w:rsidR="000F7147">
        <w:rPr>
          <w:rFonts w:ascii="Times New Roman" w:hAnsi="Times New Roman" w:cs="Times New Roman"/>
          <w:sz w:val="24"/>
          <w:szCs w:val="24"/>
        </w:rPr>
        <w:t>собрания Совета</w:t>
      </w:r>
    </w:p>
    <w:p w:rsidR="00E411D1" w:rsidRPr="00BB3EEA" w:rsidRDefault="00E411D1" w:rsidP="00E411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Благотворительного фонда памяти жертв </w:t>
      </w:r>
    </w:p>
    <w:p w:rsidR="00E411D1" w:rsidRPr="00BB3EEA" w:rsidRDefault="00E411D1" w:rsidP="00E411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авиакатастрофы в Египте 31 октября 2015 года «Рейс 9268»</w:t>
      </w:r>
    </w:p>
    <w:p w:rsidR="00E411D1" w:rsidRPr="00BB3EEA" w:rsidRDefault="00E411D1" w:rsidP="00E411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№ </w:t>
      </w:r>
      <w:r w:rsidR="00446293">
        <w:rPr>
          <w:rFonts w:ascii="Times New Roman" w:hAnsi="Times New Roman" w:cs="Times New Roman"/>
          <w:sz w:val="24"/>
          <w:szCs w:val="24"/>
        </w:rPr>
        <w:t xml:space="preserve"> 5</w:t>
      </w:r>
      <w:r w:rsidRPr="00BB3EEA">
        <w:rPr>
          <w:rFonts w:ascii="Times New Roman" w:hAnsi="Times New Roman" w:cs="Times New Roman"/>
          <w:sz w:val="24"/>
          <w:szCs w:val="24"/>
        </w:rPr>
        <w:t xml:space="preserve"> </w:t>
      </w:r>
      <w:r w:rsidR="00636F20">
        <w:rPr>
          <w:rFonts w:ascii="Times New Roman" w:hAnsi="Times New Roman" w:cs="Times New Roman"/>
          <w:sz w:val="24"/>
          <w:szCs w:val="24"/>
        </w:rPr>
        <w:t xml:space="preserve"> </w:t>
      </w:r>
      <w:r w:rsidRPr="00BB3EEA">
        <w:rPr>
          <w:rFonts w:ascii="Times New Roman" w:hAnsi="Times New Roman" w:cs="Times New Roman"/>
          <w:sz w:val="24"/>
          <w:szCs w:val="24"/>
        </w:rPr>
        <w:t xml:space="preserve">от </w:t>
      </w:r>
      <w:r w:rsidR="00446293">
        <w:rPr>
          <w:rFonts w:ascii="Times New Roman" w:hAnsi="Times New Roman" w:cs="Times New Roman"/>
          <w:sz w:val="24"/>
          <w:szCs w:val="24"/>
        </w:rPr>
        <w:t>19 мая 2016 года.</w:t>
      </w: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БЛАГОТВОРИТЕЛЬНАЯ ПРОГРАММА </w:t>
      </w:r>
      <w:r w:rsidR="00446293">
        <w:rPr>
          <w:rFonts w:ascii="Times New Roman" w:hAnsi="Times New Roman" w:cs="Times New Roman"/>
          <w:sz w:val="24"/>
          <w:szCs w:val="24"/>
        </w:rPr>
        <w:t>«РАДИ ЖИЗНИ»</w:t>
      </w: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Благотворительного фонда памяти жертв</w:t>
      </w: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авиакатастрофы в Египте 31 октября 2015 года «Рейс 9268»</w:t>
      </w: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1D1" w:rsidRPr="00BB3EEA" w:rsidRDefault="00E411D1" w:rsidP="00E41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1D1" w:rsidRPr="00D50D63" w:rsidRDefault="00D53CA0" w:rsidP="0044629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E411D1" w:rsidRPr="00BB3EEA" w:rsidRDefault="00E411D1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Благотворительная программа Благотворительного фонда памяти жертв авиакатастрофы в Египте 31 октября 2015 года «Рейс 9268» </w:t>
      </w:r>
      <w:r w:rsidR="005E5693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Pr="00BB3EEA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и положениями Гражданского кодекса Российской Федерации, Федеральных законов «О некоммерческих организациях, «О благотворительной деятельности и благотворительных организациях»</w:t>
      </w:r>
      <w:r w:rsidR="00CB483E" w:rsidRPr="00BB3EEA">
        <w:rPr>
          <w:rFonts w:ascii="Times New Roman" w:hAnsi="Times New Roman" w:cs="Times New Roman"/>
          <w:sz w:val="24"/>
          <w:szCs w:val="24"/>
        </w:rPr>
        <w:t>, иных законодательных нормативных правовых актов Российской Федерации и Устава Благотворительного фонда памяти жертв авиакатастрофы в Египте 31 октября 2015 года «Рейс 9268» (далее – Фонд).</w:t>
      </w:r>
    </w:p>
    <w:p w:rsidR="00CB483E" w:rsidRPr="00BB3EEA" w:rsidRDefault="00CB483E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Действие Благотворительной программы</w:t>
      </w:r>
      <w:r w:rsidR="00846625" w:rsidRPr="00BB3EEA">
        <w:rPr>
          <w:rFonts w:ascii="Times New Roman" w:hAnsi="Times New Roman" w:cs="Times New Roman"/>
          <w:sz w:val="24"/>
          <w:szCs w:val="24"/>
        </w:rPr>
        <w:t xml:space="preserve"> распространяется на финансирование комплекса м</w:t>
      </w:r>
      <w:r w:rsidR="00D67ED9" w:rsidRPr="00BB3EEA">
        <w:rPr>
          <w:rFonts w:ascii="Times New Roman" w:hAnsi="Times New Roman" w:cs="Times New Roman"/>
          <w:sz w:val="24"/>
          <w:szCs w:val="24"/>
        </w:rPr>
        <w:t>ероприятий, указанных в пункте 5</w:t>
      </w:r>
      <w:r w:rsidR="00846625" w:rsidRPr="00BB3EEA">
        <w:rPr>
          <w:rFonts w:ascii="Times New Roman" w:hAnsi="Times New Roman" w:cs="Times New Roman"/>
          <w:sz w:val="24"/>
          <w:szCs w:val="24"/>
        </w:rPr>
        <w:t>.</w:t>
      </w:r>
    </w:p>
    <w:p w:rsidR="00846625" w:rsidRPr="00BB3EEA" w:rsidRDefault="00846625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С</w:t>
      </w:r>
      <w:r w:rsidR="00FE22A8" w:rsidRPr="00BB3EEA">
        <w:rPr>
          <w:rFonts w:ascii="Times New Roman" w:hAnsi="Times New Roman" w:cs="Times New Roman"/>
          <w:sz w:val="24"/>
          <w:szCs w:val="24"/>
        </w:rPr>
        <w:t xml:space="preserve">рок реализации мероприятий Благотворительной программы - с </w:t>
      </w:r>
      <w:r w:rsidR="00225785">
        <w:rPr>
          <w:rFonts w:ascii="Times New Roman" w:hAnsi="Times New Roman" w:cs="Times New Roman"/>
          <w:sz w:val="24"/>
          <w:szCs w:val="24"/>
        </w:rPr>
        <w:t>20 мая</w:t>
      </w:r>
      <w:r w:rsidR="00FE22A8" w:rsidRPr="00BB3EEA">
        <w:rPr>
          <w:rFonts w:ascii="Times New Roman" w:hAnsi="Times New Roman" w:cs="Times New Roman"/>
          <w:sz w:val="24"/>
          <w:szCs w:val="24"/>
        </w:rPr>
        <w:t xml:space="preserve"> 2016 года по 31 декабря 2019 года.</w:t>
      </w:r>
    </w:p>
    <w:p w:rsidR="00FE22A8" w:rsidRPr="00BB3EEA" w:rsidRDefault="00FE22A8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Благотворительная программа определяет:</w:t>
      </w:r>
    </w:p>
    <w:p w:rsidR="00FE22A8" w:rsidRPr="00BB3EEA" w:rsidRDefault="00FE22A8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Цели Благотворительной программы;</w:t>
      </w:r>
    </w:p>
    <w:p w:rsidR="00FE22A8" w:rsidRPr="00BB3EEA" w:rsidRDefault="00FE22A8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Задачи Благотворительной программы;</w:t>
      </w:r>
    </w:p>
    <w:p w:rsidR="00FE22A8" w:rsidRPr="00BB3EEA" w:rsidRDefault="00F90F52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FE22A8" w:rsidRPr="00BB3EEA">
        <w:rPr>
          <w:rFonts w:ascii="Times New Roman" w:hAnsi="Times New Roman" w:cs="Times New Roman"/>
          <w:sz w:val="24"/>
          <w:szCs w:val="24"/>
        </w:rPr>
        <w:t xml:space="preserve"> Благотворительной программы;</w:t>
      </w:r>
    </w:p>
    <w:p w:rsidR="00FE22A8" w:rsidRPr="00BB3EEA" w:rsidRDefault="00963B28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Благотворительной программы;</w:t>
      </w:r>
    </w:p>
    <w:p w:rsidR="00FE22A8" w:rsidRPr="00BB3EEA" w:rsidRDefault="00FE22A8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="007A1ECD" w:rsidRPr="00BB3EEA">
        <w:rPr>
          <w:rFonts w:ascii="Times New Roman" w:hAnsi="Times New Roman" w:cs="Times New Roman"/>
          <w:sz w:val="24"/>
          <w:szCs w:val="24"/>
        </w:rPr>
        <w:t xml:space="preserve"> Благотворительной программы</w:t>
      </w:r>
      <w:r w:rsidRPr="00BB3EEA">
        <w:rPr>
          <w:rFonts w:ascii="Times New Roman" w:hAnsi="Times New Roman" w:cs="Times New Roman"/>
          <w:sz w:val="24"/>
          <w:szCs w:val="24"/>
        </w:rPr>
        <w:t>;</w:t>
      </w:r>
    </w:p>
    <w:p w:rsidR="00FE22A8" w:rsidRPr="00BB3EEA" w:rsidRDefault="00957348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Источники финансирования Благотворительной программы;</w:t>
      </w:r>
    </w:p>
    <w:p w:rsidR="00957348" w:rsidRPr="00BB3EEA" w:rsidRDefault="00957348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Смет</w:t>
      </w:r>
      <w:r w:rsidR="00F90F52">
        <w:rPr>
          <w:rFonts w:ascii="Times New Roman" w:hAnsi="Times New Roman" w:cs="Times New Roman"/>
          <w:sz w:val="24"/>
          <w:szCs w:val="24"/>
        </w:rPr>
        <w:t>а</w:t>
      </w:r>
      <w:r w:rsidRPr="00BB3EEA">
        <w:rPr>
          <w:rFonts w:ascii="Times New Roman" w:hAnsi="Times New Roman" w:cs="Times New Roman"/>
          <w:sz w:val="24"/>
          <w:szCs w:val="24"/>
        </w:rPr>
        <w:t xml:space="preserve"> Благотворительной программы;</w:t>
      </w:r>
    </w:p>
    <w:p w:rsidR="00957348" w:rsidRPr="00BB3EEA" w:rsidRDefault="00927AAA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Лица, о</w:t>
      </w:r>
      <w:r w:rsidR="00957348" w:rsidRPr="00BB3EEA">
        <w:rPr>
          <w:rFonts w:ascii="Times New Roman" w:hAnsi="Times New Roman" w:cs="Times New Roman"/>
          <w:sz w:val="24"/>
          <w:szCs w:val="24"/>
        </w:rPr>
        <w:t xml:space="preserve">тветственные </w:t>
      </w:r>
      <w:r w:rsidRPr="00BB3EEA">
        <w:rPr>
          <w:rFonts w:ascii="Times New Roman" w:hAnsi="Times New Roman" w:cs="Times New Roman"/>
          <w:sz w:val="24"/>
          <w:szCs w:val="24"/>
        </w:rPr>
        <w:t>за реализацию  Благотворительной программы;</w:t>
      </w:r>
    </w:p>
    <w:p w:rsidR="00927AAA" w:rsidRPr="00BB3EEA" w:rsidRDefault="00694222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Контроль за реализацией Благотворительной программы;</w:t>
      </w:r>
    </w:p>
    <w:p w:rsidR="00694222" w:rsidRPr="00BB3EEA" w:rsidRDefault="00694222" w:rsidP="00446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Порядок внесения изменений и (или) дополнений в Благотворительную программу.</w:t>
      </w:r>
    </w:p>
    <w:p w:rsidR="00694222" w:rsidRPr="00BB3EEA" w:rsidRDefault="00694222" w:rsidP="0044629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4222" w:rsidRPr="00D50D63" w:rsidRDefault="000013F5" w:rsidP="0044629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Цели Благотворительной программы</w:t>
      </w:r>
      <w:r w:rsidR="00694222" w:rsidRPr="00D50D63">
        <w:rPr>
          <w:rFonts w:ascii="Times New Roman" w:hAnsi="Times New Roman" w:cs="Times New Roman"/>
          <w:b/>
          <w:sz w:val="24"/>
          <w:szCs w:val="24"/>
        </w:rPr>
        <w:t>.</w:t>
      </w:r>
    </w:p>
    <w:p w:rsidR="00694222" w:rsidRPr="00BB3EEA" w:rsidRDefault="00694222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Целью Благотворительной программы является формирование имущества на основе добровольных пожертвований,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 достижение целей, предусмотренных уставом Фонда.</w:t>
      </w:r>
    </w:p>
    <w:p w:rsidR="00C972D3" w:rsidRPr="00BB3EEA" w:rsidRDefault="00C972D3" w:rsidP="00446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2D3" w:rsidRPr="00BB3EEA" w:rsidRDefault="000013F5" w:rsidP="00446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Задачи Благотворительной программы</w:t>
      </w:r>
      <w:r w:rsidR="00C972D3" w:rsidRPr="00BB3EEA">
        <w:rPr>
          <w:rFonts w:ascii="Times New Roman" w:hAnsi="Times New Roman" w:cs="Times New Roman"/>
          <w:sz w:val="24"/>
          <w:szCs w:val="24"/>
        </w:rPr>
        <w:t>.</w:t>
      </w:r>
    </w:p>
    <w:p w:rsidR="00C972D3" w:rsidRPr="00BB3EEA" w:rsidRDefault="00C972D3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Привлечение к участию в реализации Благотворительной программы максимального количества благотворителей в лице предприятий, учреждений, акционерных обществ, коммерческих структур, общественных объединений, отдельных граждан.</w:t>
      </w:r>
    </w:p>
    <w:p w:rsidR="00C972D3" w:rsidRPr="00BB3EEA" w:rsidRDefault="00C972D3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Аккумулирование добровольных пожертвований и направление их на реализацию Благотворительной Программы.</w:t>
      </w:r>
    </w:p>
    <w:p w:rsidR="00C972D3" w:rsidRPr="00BB3EEA" w:rsidRDefault="00C972D3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</w:t>
      </w:r>
      <w:r w:rsidR="00D16247" w:rsidRPr="00BB3EEA">
        <w:rPr>
          <w:rFonts w:ascii="Times New Roman" w:hAnsi="Times New Roman" w:cs="Times New Roman"/>
          <w:sz w:val="24"/>
          <w:szCs w:val="24"/>
        </w:rPr>
        <w:t>Предоставление лицам, указанным в п.4 настоящей Программы, необходимой консультативной, психологической, материальной</w:t>
      </w:r>
      <w:r w:rsidR="003D7699" w:rsidRPr="00BB3EEA">
        <w:rPr>
          <w:rFonts w:ascii="Times New Roman" w:hAnsi="Times New Roman" w:cs="Times New Roman"/>
          <w:sz w:val="24"/>
          <w:szCs w:val="24"/>
        </w:rPr>
        <w:t>, информационной помощи.</w:t>
      </w:r>
    </w:p>
    <w:p w:rsidR="00EF4C6E" w:rsidRPr="00BB3EEA" w:rsidRDefault="00EF4C6E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Проведение работ по организации мероприятий и созданию мемориальных сооружений, увековечивающих память о погибших рейса 7К9268.</w:t>
      </w:r>
    </w:p>
    <w:p w:rsidR="003D7699" w:rsidRPr="00BB3EEA" w:rsidRDefault="008D0D50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Финансирование информационной, издательской, просветительской деятельности, направленной на: увековечивание памяти погибших в авиакатастрофах, в частности в авиакатастрофе рейса 7К9268; привлечение внимания общественности к проблемам </w:t>
      </w:r>
      <w:r w:rsidRPr="00BB3EEA">
        <w:rPr>
          <w:rFonts w:ascii="Times New Roman" w:hAnsi="Times New Roman" w:cs="Times New Roman"/>
          <w:sz w:val="24"/>
          <w:szCs w:val="24"/>
        </w:rPr>
        <w:lastRenderedPageBreak/>
        <w:t xml:space="preserve">родственников  погибших в авиакатастрофах; привлечение внимания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B3EEA">
        <w:rPr>
          <w:rFonts w:ascii="Times New Roman" w:hAnsi="Times New Roman" w:cs="Times New Roman"/>
          <w:sz w:val="24"/>
          <w:szCs w:val="24"/>
        </w:rPr>
        <w:t xml:space="preserve">щественности к проблеме  терроризма. </w:t>
      </w:r>
    </w:p>
    <w:p w:rsidR="008365DA" w:rsidRPr="00BB3EEA" w:rsidRDefault="009522CF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Налаживание взаимодействия с государственными и муниципальными </w:t>
      </w:r>
      <w:r w:rsidR="009B6D20" w:rsidRPr="00BB3EEA">
        <w:rPr>
          <w:rFonts w:ascii="Times New Roman" w:hAnsi="Times New Roman" w:cs="Times New Roman"/>
          <w:sz w:val="24"/>
          <w:szCs w:val="24"/>
        </w:rPr>
        <w:t xml:space="preserve">органами власти, с коммерческими и некоммерческими организациями, принимающими участие в различных формах деятельности и мероприятиях, направленных на реализацию </w:t>
      </w:r>
      <w:r w:rsidR="00A878D5" w:rsidRPr="00BB3EEA">
        <w:rPr>
          <w:rFonts w:ascii="Times New Roman" w:hAnsi="Times New Roman" w:cs="Times New Roman"/>
          <w:sz w:val="24"/>
          <w:szCs w:val="24"/>
        </w:rPr>
        <w:t>Благотворительной программы.</w:t>
      </w:r>
    </w:p>
    <w:p w:rsidR="00EF4C6E" w:rsidRPr="00BB3EEA" w:rsidRDefault="009C49B0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</w:t>
      </w:r>
      <w:r w:rsidR="00EF4C6E" w:rsidRPr="00BB3EEA">
        <w:rPr>
          <w:rFonts w:ascii="Times New Roman" w:hAnsi="Times New Roman" w:cs="Times New Roman"/>
          <w:sz w:val="24"/>
          <w:szCs w:val="24"/>
        </w:rPr>
        <w:t>Организация в интересах лиц, указанных в п. 4</w:t>
      </w:r>
      <w:r w:rsidR="00B06636">
        <w:rPr>
          <w:rFonts w:ascii="Times New Roman" w:hAnsi="Times New Roman" w:cs="Times New Roman"/>
          <w:sz w:val="24"/>
          <w:szCs w:val="24"/>
        </w:rPr>
        <w:t>.1</w:t>
      </w:r>
      <w:r w:rsidR="00EF4C6E" w:rsidRPr="00BB3EEA">
        <w:rPr>
          <w:rFonts w:ascii="Times New Roman" w:hAnsi="Times New Roman" w:cs="Times New Roman"/>
          <w:sz w:val="24"/>
          <w:szCs w:val="24"/>
        </w:rPr>
        <w:t xml:space="preserve"> настоящей Программы, добровольческой деятельности граждан и юридических лиц.</w:t>
      </w:r>
    </w:p>
    <w:p w:rsidR="00BF1B3F" w:rsidRPr="00BB3EEA" w:rsidRDefault="00BF1B3F" w:rsidP="00446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B3F" w:rsidRPr="00BB3EEA" w:rsidRDefault="00BF1B3F" w:rsidP="00446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Участники Благотворительной программы</w:t>
      </w:r>
      <w:r w:rsidRPr="00BB3EEA">
        <w:rPr>
          <w:rFonts w:ascii="Times New Roman" w:hAnsi="Times New Roman" w:cs="Times New Roman"/>
          <w:sz w:val="24"/>
          <w:szCs w:val="24"/>
        </w:rPr>
        <w:t>.</w:t>
      </w:r>
    </w:p>
    <w:p w:rsidR="00BF1B3F" w:rsidRPr="00BB3EEA" w:rsidRDefault="00BF1B3F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</w:t>
      </w:r>
      <w:r w:rsidR="008D0D50" w:rsidRPr="00BB3EEA">
        <w:rPr>
          <w:rFonts w:ascii="Times New Roman" w:hAnsi="Times New Roman" w:cs="Times New Roman"/>
          <w:sz w:val="24"/>
          <w:szCs w:val="24"/>
        </w:rPr>
        <w:t>Участниками Благотворительной программы в качестве Благополучателей являются родственники погибших в авиакатастрофе 7К9268</w:t>
      </w:r>
      <w:r w:rsidR="008D0D50">
        <w:rPr>
          <w:rFonts w:ascii="Times New Roman" w:hAnsi="Times New Roman" w:cs="Times New Roman"/>
          <w:sz w:val="24"/>
          <w:szCs w:val="24"/>
        </w:rPr>
        <w:t>, включа</w:t>
      </w:r>
      <w:r w:rsidR="008D0D50" w:rsidRPr="00BB3EEA">
        <w:rPr>
          <w:rFonts w:ascii="Times New Roman" w:hAnsi="Times New Roman" w:cs="Times New Roman"/>
          <w:sz w:val="24"/>
          <w:szCs w:val="24"/>
        </w:rPr>
        <w:t>ющие в себя как официально признанных потерпевшими по уголовному</w:t>
      </w:r>
      <w:r w:rsidR="00273414">
        <w:rPr>
          <w:rFonts w:ascii="Times New Roman" w:hAnsi="Times New Roman" w:cs="Times New Roman"/>
          <w:sz w:val="24"/>
          <w:szCs w:val="24"/>
        </w:rPr>
        <w:t xml:space="preserve"> делу, так и других членов семей</w:t>
      </w:r>
      <w:r w:rsidR="008D0D50" w:rsidRPr="00BB3EEA">
        <w:rPr>
          <w:rFonts w:ascii="Times New Roman" w:hAnsi="Times New Roman" w:cs="Times New Roman"/>
          <w:sz w:val="24"/>
          <w:szCs w:val="24"/>
        </w:rPr>
        <w:t>, имеющих родство с погибшими.</w:t>
      </w:r>
    </w:p>
    <w:p w:rsidR="007A1ECD" w:rsidRPr="00BB3EEA" w:rsidRDefault="008A2E08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</w:t>
      </w:r>
      <w:r w:rsidR="008D0D50" w:rsidRPr="00BB3EEA">
        <w:rPr>
          <w:rFonts w:ascii="Times New Roman" w:hAnsi="Times New Roman" w:cs="Times New Roman"/>
          <w:sz w:val="24"/>
          <w:szCs w:val="24"/>
        </w:rPr>
        <w:t>Лица, име</w:t>
      </w:r>
      <w:r w:rsidR="008D0D50">
        <w:rPr>
          <w:rFonts w:ascii="Times New Roman" w:hAnsi="Times New Roman" w:cs="Times New Roman"/>
          <w:sz w:val="24"/>
          <w:szCs w:val="24"/>
        </w:rPr>
        <w:t>ю</w:t>
      </w:r>
      <w:r w:rsidR="008D0D50" w:rsidRPr="00BB3EEA">
        <w:rPr>
          <w:rFonts w:ascii="Times New Roman" w:hAnsi="Times New Roman" w:cs="Times New Roman"/>
          <w:sz w:val="24"/>
          <w:szCs w:val="24"/>
        </w:rPr>
        <w:t>щие право на участие в Благотворительной программе в качестве Благотворителей: граждане и юридические</w:t>
      </w:r>
      <w:r w:rsidR="008D0D50">
        <w:rPr>
          <w:rFonts w:ascii="Times New Roman" w:hAnsi="Times New Roman" w:cs="Times New Roman"/>
          <w:sz w:val="24"/>
          <w:szCs w:val="24"/>
        </w:rPr>
        <w:t xml:space="preserve"> </w:t>
      </w:r>
      <w:r w:rsidR="008D0D50" w:rsidRPr="00BB3EEA">
        <w:rPr>
          <w:rFonts w:ascii="Times New Roman" w:hAnsi="Times New Roman" w:cs="Times New Roman"/>
          <w:sz w:val="24"/>
          <w:szCs w:val="24"/>
        </w:rPr>
        <w:t xml:space="preserve">лица, осуществляющие благотворительные пожертвования в пользу Фонда в следующих формах: бескорыстной (безвозмездной или на льготных условиях) передачи в собственность Фонда  имущества, в том числе денежных средств и (или) объектов интеллектуальной собственности; </w:t>
      </w:r>
      <w:r w:rsidR="00F90F52" w:rsidRPr="00BB3EEA">
        <w:rPr>
          <w:rFonts w:ascii="Times New Roman" w:hAnsi="Times New Roman" w:cs="Times New Roman"/>
          <w:sz w:val="24"/>
          <w:szCs w:val="24"/>
        </w:rPr>
        <w:t>бескорыстного</w:t>
      </w:r>
      <w:r w:rsidR="00F90F52">
        <w:rPr>
          <w:rFonts w:ascii="Times New Roman" w:hAnsi="Times New Roman" w:cs="Times New Roman"/>
          <w:sz w:val="24"/>
          <w:szCs w:val="24"/>
        </w:rPr>
        <w:t xml:space="preserve"> </w:t>
      </w:r>
      <w:r w:rsidR="00F90F52" w:rsidRPr="00BB3EEA">
        <w:rPr>
          <w:rFonts w:ascii="Times New Roman" w:hAnsi="Times New Roman" w:cs="Times New Roman"/>
          <w:sz w:val="24"/>
          <w:szCs w:val="24"/>
        </w:rPr>
        <w:t>(безвозмездного или на льготных условиях) наделения Фонда правами владения,</w:t>
      </w:r>
      <w:r w:rsidR="00F90F52">
        <w:rPr>
          <w:rFonts w:ascii="Times New Roman" w:hAnsi="Times New Roman" w:cs="Times New Roman"/>
          <w:sz w:val="24"/>
          <w:szCs w:val="24"/>
        </w:rPr>
        <w:t xml:space="preserve"> </w:t>
      </w:r>
      <w:r w:rsidR="00F90F52" w:rsidRPr="00BB3EEA">
        <w:rPr>
          <w:rFonts w:ascii="Times New Roman" w:hAnsi="Times New Roman" w:cs="Times New Roman"/>
          <w:sz w:val="24"/>
          <w:szCs w:val="24"/>
        </w:rPr>
        <w:t>пользования и распоряжения любыми объектами права собственности; бескорыстного</w:t>
      </w:r>
      <w:r w:rsidR="00F90F52">
        <w:rPr>
          <w:rFonts w:ascii="Times New Roman" w:hAnsi="Times New Roman" w:cs="Times New Roman"/>
          <w:sz w:val="24"/>
          <w:szCs w:val="24"/>
        </w:rPr>
        <w:t xml:space="preserve"> </w:t>
      </w:r>
      <w:r w:rsidR="00F90F52" w:rsidRPr="00BB3EEA">
        <w:rPr>
          <w:rFonts w:ascii="Times New Roman" w:hAnsi="Times New Roman" w:cs="Times New Roman"/>
          <w:sz w:val="24"/>
          <w:szCs w:val="24"/>
        </w:rPr>
        <w:t>(безвозмездного или на льготных условиях) выполнения работ/оказания услуг юридическими лицами и труд граждан (Добровольцев) в интересах Благополучателей, в том числе в интересах Фонда.</w:t>
      </w:r>
    </w:p>
    <w:p w:rsidR="007A1ECD" w:rsidRPr="00BB3EEA" w:rsidRDefault="007A1ECD" w:rsidP="00446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B0" w:rsidRDefault="00963B28" w:rsidP="00446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Содержание Благотворительной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B28" w:rsidRDefault="00963B28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программа включает в себя комплекс мероприятий по ре</w:t>
      </w:r>
      <w:r w:rsidR="00B43FD1">
        <w:rPr>
          <w:rFonts w:ascii="Times New Roman" w:hAnsi="Times New Roman" w:cs="Times New Roman"/>
          <w:sz w:val="24"/>
          <w:szCs w:val="24"/>
        </w:rPr>
        <w:t>ализации ряда целевых программ (приоритетных направлений деятельности):</w:t>
      </w:r>
    </w:p>
    <w:p w:rsidR="00B43FD1" w:rsidRPr="009B2EB0" w:rsidRDefault="00B43FD1" w:rsidP="0044629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2EB0">
        <w:rPr>
          <w:rFonts w:ascii="Times New Roman" w:hAnsi="Times New Roman" w:cs="Times New Roman"/>
          <w:b/>
          <w:sz w:val="24"/>
          <w:szCs w:val="24"/>
        </w:rPr>
        <w:t>«Помощь родственникам», «Организация памятных мероприятий», «Проект с Русской Православной Церковью».</w:t>
      </w:r>
    </w:p>
    <w:p w:rsidR="00B43FD1" w:rsidRDefault="00F26A76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FD1">
        <w:rPr>
          <w:rFonts w:ascii="Times New Roman" w:hAnsi="Times New Roman" w:cs="Times New Roman"/>
          <w:sz w:val="24"/>
          <w:szCs w:val="24"/>
        </w:rPr>
        <w:t>Целевая программа «Помощь родственникам» предусматривает следующее:</w:t>
      </w:r>
    </w:p>
    <w:p w:rsidR="00B43FD1" w:rsidRDefault="00B43FD1" w:rsidP="004462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помощь родственникам.</w:t>
      </w:r>
    </w:p>
    <w:p w:rsidR="00B43FD1" w:rsidRDefault="00B43FD1" w:rsidP="004462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6A76">
        <w:rPr>
          <w:rFonts w:ascii="Times New Roman" w:hAnsi="Times New Roman" w:cs="Times New Roman"/>
          <w:sz w:val="24"/>
          <w:szCs w:val="24"/>
        </w:rPr>
        <w:t>атериальная помощь родственникам.</w:t>
      </w:r>
    </w:p>
    <w:p w:rsidR="00F26A76" w:rsidRDefault="00F26A76" w:rsidP="004462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помощь родственникам.</w:t>
      </w:r>
    </w:p>
    <w:p w:rsidR="00B43FD1" w:rsidRDefault="00B43FD1" w:rsidP="004462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общих захоронений.</w:t>
      </w:r>
    </w:p>
    <w:p w:rsidR="00B43FD1" w:rsidRDefault="00294894" w:rsidP="00F90F52">
      <w:pPr>
        <w:pStyle w:val="a3"/>
        <w:numPr>
          <w:ilvl w:val="2"/>
          <w:numId w:val="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A76" w:rsidRPr="00985932">
        <w:rPr>
          <w:rFonts w:ascii="Times New Roman" w:hAnsi="Times New Roman" w:cs="Times New Roman"/>
          <w:sz w:val="24"/>
          <w:szCs w:val="24"/>
        </w:rPr>
        <w:t>Мероприятия</w:t>
      </w:r>
      <w:r w:rsidR="00B43FD1" w:rsidRPr="00985932">
        <w:rPr>
          <w:rFonts w:ascii="Times New Roman" w:hAnsi="Times New Roman" w:cs="Times New Roman"/>
          <w:sz w:val="24"/>
          <w:szCs w:val="24"/>
        </w:rPr>
        <w:t>, направленные на реализацию целевой программы «</w:t>
      </w:r>
      <w:r w:rsidR="00F26A76" w:rsidRPr="00985932">
        <w:rPr>
          <w:rFonts w:ascii="Times New Roman" w:hAnsi="Times New Roman" w:cs="Times New Roman"/>
          <w:sz w:val="24"/>
          <w:szCs w:val="24"/>
        </w:rPr>
        <w:t>Помощь родственникам»:</w:t>
      </w:r>
    </w:p>
    <w:p w:rsidR="004E7A30" w:rsidRDefault="008D0D50" w:rsidP="00446293">
      <w:pPr>
        <w:pStyle w:val="a3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4E7A30">
        <w:rPr>
          <w:rFonts w:ascii="Times New Roman" w:hAnsi="Times New Roman" w:cs="Times New Roman"/>
          <w:sz w:val="24"/>
          <w:szCs w:val="24"/>
        </w:rPr>
        <w:t xml:space="preserve"> с психологическими службами </w:t>
      </w:r>
      <w:r w:rsidR="00AA6F0A">
        <w:rPr>
          <w:rFonts w:ascii="Times New Roman" w:hAnsi="Times New Roman" w:cs="Times New Roman"/>
          <w:sz w:val="24"/>
          <w:szCs w:val="24"/>
        </w:rPr>
        <w:t>коммерческих и некоммерческих организаций</w:t>
      </w:r>
      <w:r w:rsidR="004E7A30">
        <w:rPr>
          <w:rFonts w:ascii="Times New Roman" w:hAnsi="Times New Roman" w:cs="Times New Roman"/>
          <w:sz w:val="24"/>
          <w:szCs w:val="24"/>
        </w:rPr>
        <w:t xml:space="preserve"> с целью привлечения специалистов для психологического сопровождения родственников.</w:t>
      </w:r>
    </w:p>
    <w:p w:rsidR="00985932" w:rsidRPr="00985932" w:rsidRDefault="00985932" w:rsidP="0044629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932">
        <w:rPr>
          <w:rFonts w:ascii="Times New Roman" w:hAnsi="Times New Roman" w:cs="Times New Roman"/>
          <w:sz w:val="24"/>
          <w:szCs w:val="24"/>
        </w:rPr>
        <w:t xml:space="preserve"> </w:t>
      </w:r>
      <w:r w:rsidR="008D0D50" w:rsidRPr="00985932">
        <w:rPr>
          <w:rFonts w:ascii="Times New Roman" w:hAnsi="Times New Roman" w:cs="Times New Roman"/>
          <w:sz w:val="24"/>
          <w:szCs w:val="24"/>
        </w:rPr>
        <w:t>Взаимоде</w:t>
      </w:r>
      <w:r w:rsidR="008D0D50">
        <w:rPr>
          <w:rFonts w:ascii="Times New Roman" w:hAnsi="Times New Roman" w:cs="Times New Roman"/>
          <w:sz w:val="24"/>
          <w:szCs w:val="24"/>
        </w:rPr>
        <w:t>йс</w:t>
      </w:r>
      <w:r w:rsidR="008D0D50" w:rsidRPr="00985932">
        <w:rPr>
          <w:rFonts w:ascii="Times New Roman" w:hAnsi="Times New Roman" w:cs="Times New Roman"/>
          <w:sz w:val="24"/>
          <w:szCs w:val="24"/>
        </w:rPr>
        <w:t>твие</w:t>
      </w:r>
      <w:r w:rsidRPr="00985932">
        <w:rPr>
          <w:rFonts w:ascii="Times New Roman" w:hAnsi="Times New Roman" w:cs="Times New Roman"/>
          <w:sz w:val="24"/>
          <w:szCs w:val="24"/>
        </w:rPr>
        <w:t xml:space="preserve"> с официальными органами власти.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организация мероприятий, связанных с захоронением не подлежащих генетической экспертизе останков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взаимодействие с Комитетом социальной политики,</w:t>
      </w:r>
    </w:p>
    <w:p w:rsidR="00985932" w:rsidRDefault="00940524" w:rsidP="00446293">
      <w:pPr>
        <w:pStyle w:val="a7"/>
        <w:spacing w:line="276" w:lineRule="auto"/>
        <w:contextualSpacing/>
        <w:jc w:val="both"/>
      </w:pPr>
      <w:r>
        <w:lastRenderedPageBreak/>
        <w:t>-</w:t>
      </w:r>
      <w:r w:rsidR="00985932" w:rsidRPr="00985932">
        <w:t xml:space="preserve"> взаимодействие с Комитетом здравоохранения и Комитетом образования по вопросам помощи родственникам,</w:t>
      </w:r>
    </w:p>
    <w:p w:rsidR="00985932" w:rsidRPr="00985932" w:rsidRDefault="00985932" w:rsidP="00446293">
      <w:pPr>
        <w:pStyle w:val="a7"/>
        <w:numPr>
          <w:ilvl w:val="0"/>
          <w:numId w:val="18"/>
        </w:numPr>
        <w:spacing w:line="276" w:lineRule="auto"/>
        <w:contextualSpacing/>
        <w:jc w:val="both"/>
      </w:pPr>
      <w:r w:rsidRPr="00985932">
        <w:t>Взаимодействие со Следственным Комитетом.</w:t>
      </w:r>
    </w:p>
    <w:p w:rsidR="00985932" w:rsidRPr="00985932" w:rsidRDefault="00985932" w:rsidP="00446293">
      <w:pPr>
        <w:pStyle w:val="a7"/>
        <w:spacing w:line="276" w:lineRule="auto"/>
        <w:contextualSpacing/>
        <w:jc w:val="both"/>
      </w:pPr>
      <w:r w:rsidRPr="00985932">
        <w:t>-</w:t>
      </w:r>
      <w:r w:rsidR="0071381C">
        <w:t xml:space="preserve"> </w:t>
      </w:r>
      <w:r w:rsidRPr="00985932">
        <w:t>организация информирования родственников о результатах следствия по уголовному делу,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организация встречи родственников с руководителями СК с целью получения достоверной информации,</w:t>
      </w:r>
    </w:p>
    <w:p w:rsid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получение разрешения на захоронение не подлежащих генетической экспертизе останков.</w:t>
      </w:r>
    </w:p>
    <w:p w:rsidR="00985932" w:rsidRPr="00985932" w:rsidRDefault="00985932" w:rsidP="00446293">
      <w:pPr>
        <w:pStyle w:val="a7"/>
        <w:numPr>
          <w:ilvl w:val="0"/>
          <w:numId w:val="18"/>
        </w:numPr>
        <w:spacing w:line="276" w:lineRule="auto"/>
        <w:contextualSpacing/>
        <w:jc w:val="both"/>
      </w:pPr>
      <w:r w:rsidRPr="00985932">
        <w:t xml:space="preserve"> Работа с родственниками погибших.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формирование комиссии по рассмотрению обращений об оказании материальной помощи,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 xml:space="preserve">- </w:t>
      </w:r>
      <w:r w:rsidR="00985932" w:rsidRPr="00985932">
        <w:t>проведение собраний родственников по уставным вопросам,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создание банка данных на всех родственников,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сбор заявлений на захоронение останков,</w:t>
      </w:r>
    </w:p>
    <w:p w:rsidR="00985932" w:rsidRP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сбор «Согласий на предоставление права Фонду действовать от имени родственников погибших по вопросам, указанным в Уставе»,</w:t>
      </w:r>
    </w:p>
    <w:p w:rsidR="00985932" w:rsidRDefault="00940524" w:rsidP="00446293">
      <w:pPr>
        <w:pStyle w:val="a7"/>
        <w:spacing w:line="276" w:lineRule="auto"/>
        <w:contextualSpacing/>
        <w:jc w:val="both"/>
      </w:pPr>
      <w:r>
        <w:t>-</w:t>
      </w:r>
      <w:r w:rsidR="00985932" w:rsidRPr="00985932">
        <w:t xml:space="preserve"> выбор места и захоронение неопознанных и опознанных (по согласию родственников) останков.</w:t>
      </w:r>
    </w:p>
    <w:p w:rsidR="004E7A30" w:rsidRDefault="00985932" w:rsidP="00446293">
      <w:pPr>
        <w:pStyle w:val="a7"/>
        <w:numPr>
          <w:ilvl w:val="0"/>
          <w:numId w:val="18"/>
        </w:numPr>
        <w:spacing w:line="276" w:lineRule="auto"/>
        <w:contextualSpacing/>
      </w:pPr>
      <w:r>
        <w:t>Взаимодействие с юридическими организациями.</w:t>
      </w:r>
    </w:p>
    <w:p w:rsidR="00985932" w:rsidRDefault="00940524" w:rsidP="00446293">
      <w:pPr>
        <w:pStyle w:val="a7"/>
        <w:spacing w:line="276" w:lineRule="auto"/>
        <w:contextualSpacing/>
      </w:pPr>
      <w:r>
        <w:t>-</w:t>
      </w:r>
      <w:r w:rsidR="00985932">
        <w:t xml:space="preserve"> </w:t>
      </w:r>
      <w:r w:rsidR="008268B9">
        <w:t xml:space="preserve">юридические консультации </w:t>
      </w:r>
      <w:r w:rsidR="00985932">
        <w:t xml:space="preserve"> родственников погибших</w:t>
      </w:r>
      <w:r w:rsidR="008268B9">
        <w:t xml:space="preserve"> в рамках уголовного дела о гибели самолета А-321</w:t>
      </w:r>
      <w:r w:rsidR="00985932">
        <w:t>,</w:t>
      </w:r>
    </w:p>
    <w:p w:rsidR="00985932" w:rsidRDefault="00940524" w:rsidP="00446293">
      <w:pPr>
        <w:pStyle w:val="a7"/>
        <w:spacing w:line="276" w:lineRule="auto"/>
        <w:contextualSpacing/>
      </w:pPr>
      <w:r>
        <w:t>-</w:t>
      </w:r>
      <w:r w:rsidR="00985932">
        <w:t xml:space="preserve"> юридическое сопровождение работы Фонда (заключение договора с юридической фирмой),</w:t>
      </w:r>
    </w:p>
    <w:p w:rsidR="00985932" w:rsidRDefault="00940524" w:rsidP="00446293">
      <w:pPr>
        <w:pStyle w:val="a7"/>
        <w:spacing w:line="276" w:lineRule="auto"/>
        <w:contextualSpacing/>
      </w:pPr>
      <w:r>
        <w:t>-</w:t>
      </w:r>
      <w:r w:rsidR="00985932">
        <w:t xml:space="preserve"> юридическое сопровождение работы Комиссии по оказанию материальной помощи.</w:t>
      </w:r>
    </w:p>
    <w:p w:rsidR="00D53CA0" w:rsidRPr="00446293" w:rsidRDefault="003D68CE" w:rsidP="0044629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53CA0" w:rsidRPr="00446293">
        <w:rPr>
          <w:rFonts w:ascii="Times New Roman" w:hAnsi="Times New Roman" w:cs="Times New Roman"/>
          <w:sz w:val="24"/>
          <w:szCs w:val="24"/>
        </w:rPr>
        <w:t>Целевая программа «Организация памятных мероприятий» предусматривает следующее:</w:t>
      </w:r>
    </w:p>
    <w:p w:rsidR="00D53CA0" w:rsidRPr="00446293" w:rsidRDefault="00D53CA0" w:rsidP="0044629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293">
        <w:rPr>
          <w:rFonts w:ascii="Times New Roman" w:hAnsi="Times New Roman" w:cs="Times New Roman"/>
          <w:sz w:val="24"/>
          <w:szCs w:val="24"/>
        </w:rPr>
        <w:t>Памятные мероприятий (концерты, акции, службы и другие), организованные силами Фонда (собственные мероприятия);</w:t>
      </w:r>
    </w:p>
    <w:p w:rsidR="00D53CA0" w:rsidRPr="00446293" w:rsidRDefault="00D53CA0" w:rsidP="0044629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293">
        <w:rPr>
          <w:rFonts w:ascii="Times New Roman" w:hAnsi="Times New Roman" w:cs="Times New Roman"/>
          <w:sz w:val="24"/>
          <w:szCs w:val="24"/>
        </w:rPr>
        <w:t>Участие в памятных мероприятиях, организованных другими юридическими лицами и государственными структурами.</w:t>
      </w:r>
    </w:p>
    <w:p w:rsidR="009B2EB0" w:rsidRDefault="009B2EB0" w:rsidP="0044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3CA0" w:rsidRDefault="00D53CA0" w:rsidP="00446293">
      <w:pPr>
        <w:pStyle w:val="a3"/>
        <w:numPr>
          <w:ilvl w:val="2"/>
          <w:numId w:val="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2EB0">
        <w:rPr>
          <w:rFonts w:ascii="Times New Roman" w:hAnsi="Times New Roman" w:cs="Times New Roman"/>
          <w:sz w:val="24"/>
          <w:szCs w:val="24"/>
        </w:rPr>
        <w:t>Мероприятия, направленные на реализацию целевой программы «</w:t>
      </w:r>
      <w:r w:rsidR="009B2EB0">
        <w:rPr>
          <w:rFonts w:ascii="Times New Roman" w:hAnsi="Times New Roman" w:cs="Times New Roman"/>
          <w:sz w:val="24"/>
          <w:szCs w:val="24"/>
        </w:rPr>
        <w:t>Организация памятных мероприятий»:</w:t>
      </w:r>
    </w:p>
    <w:p w:rsidR="007F05CE" w:rsidRDefault="007351B8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5CE">
        <w:rPr>
          <w:rFonts w:ascii="Times New Roman" w:hAnsi="Times New Roman" w:cs="Times New Roman"/>
          <w:sz w:val="24"/>
          <w:szCs w:val="24"/>
        </w:rPr>
        <w:t xml:space="preserve">Организация памятных акций </w:t>
      </w:r>
      <w:r w:rsidR="007F05CE">
        <w:rPr>
          <w:rFonts w:ascii="Times New Roman" w:hAnsi="Times New Roman" w:cs="Times New Roman"/>
          <w:sz w:val="24"/>
          <w:szCs w:val="24"/>
        </w:rPr>
        <w:t>различного формата и масштаба</w:t>
      </w:r>
      <w:r w:rsidR="007F05CE" w:rsidRPr="007F05CE">
        <w:rPr>
          <w:rFonts w:ascii="Times New Roman" w:hAnsi="Times New Roman" w:cs="Times New Roman"/>
          <w:sz w:val="24"/>
          <w:szCs w:val="24"/>
        </w:rPr>
        <w:t>;</w:t>
      </w:r>
    </w:p>
    <w:p w:rsidR="009B2EB0" w:rsidRDefault="007F05CE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5CE">
        <w:rPr>
          <w:rFonts w:ascii="Times New Roman" w:hAnsi="Times New Roman" w:cs="Times New Roman"/>
          <w:sz w:val="24"/>
          <w:szCs w:val="24"/>
        </w:rPr>
        <w:t xml:space="preserve"> </w:t>
      </w:r>
      <w:r w:rsidR="007351B8" w:rsidRPr="007F05CE">
        <w:rPr>
          <w:rFonts w:ascii="Times New Roman" w:hAnsi="Times New Roman" w:cs="Times New Roman"/>
          <w:sz w:val="24"/>
          <w:szCs w:val="24"/>
        </w:rPr>
        <w:t>Сбор согласий на публикацию фотог</w:t>
      </w:r>
      <w:r>
        <w:rPr>
          <w:rFonts w:ascii="Times New Roman" w:hAnsi="Times New Roman" w:cs="Times New Roman"/>
          <w:sz w:val="24"/>
          <w:szCs w:val="24"/>
        </w:rPr>
        <w:t xml:space="preserve">рафий погибших от родственников для </w:t>
      </w:r>
      <w:r w:rsidR="00A50BA4">
        <w:rPr>
          <w:rFonts w:ascii="Times New Roman" w:hAnsi="Times New Roman" w:cs="Times New Roman"/>
          <w:sz w:val="24"/>
          <w:szCs w:val="24"/>
        </w:rPr>
        <w:t xml:space="preserve">их использования </w:t>
      </w:r>
      <w:r>
        <w:rPr>
          <w:rFonts w:ascii="Times New Roman" w:hAnsi="Times New Roman" w:cs="Times New Roman"/>
          <w:sz w:val="24"/>
          <w:szCs w:val="24"/>
        </w:rPr>
        <w:t>в ходе п</w:t>
      </w:r>
      <w:r w:rsidR="00A50B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мятных мероприятий;</w:t>
      </w:r>
    </w:p>
    <w:p w:rsidR="007351B8" w:rsidRDefault="007351B8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памятных концертов с привлечением артистов, неравнодушных к трагедии на С</w:t>
      </w:r>
      <w:r w:rsidR="007F05CE">
        <w:rPr>
          <w:rFonts w:ascii="Times New Roman" w:hAnsi="Times New Roman" w:cs="Times New Roman"/>
          <w:sz w:val="24"/>
          <w:szCs w:val="24"/>
        </w:rPr>
        <w:t>инаем, на безвозмездной основе;</w:t>
      </w:r>
    </w:p>
    <w:p w:rsidR="007F05CE" w:rsidRDefault="007F05CE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памятных акциях, посвященных жертвам авиакатастроф и жертвам терроризма;</w:t>
      </w:r>
    </w:p>
    <w:p w:rsidR="007F05CE" w:rsidRPr="009B2EB0" w:rsidRDefault="007F05CE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43">
        <w:rPr>
          <w:rFonts w:ascii="Times New Roman" w:hAnsi="Times New Roman" w:cs="Times New Roman"/>
          <w:sz w:val="24"/>
          <w:szCs w:val="24"/>
        </w:rPr>
        <w:t>Организация мероприятий с участием родственников погибших для принятия совместных решений, общения</w:t>
      </w:r>
      <w:r w:rsidR="0084661D">
        <w:rPr>
          <w:rFonts w:ascii="Times New Roman" w:hAnsi="Times New Roman" w:cs="Times New Roman"/>
          <w:sz w:val="24"/>
          <w:szCs w:val="24"/>
        </w:rPr>
        <w:t>, взаимопомощи и поддержки.</w:t>
      </w:r>
    </w:p>
    <w:p w:rsidR="003D68CE" w:rsidRPr="00446293" w:rsidRDefault="009B2EB0" w:rsidP="00446293">
      <w:pPr>
        <w:pStyle w:val="a7"/>
        <w:numPr>
          <w:ilvl w:val="1"/>
          <w:numId w:val="4"/>
        </w:numPr>
        <w:spacing w:line="276" w:lineRule="auto"/>
        <w:contextualSpacing/>
        <w:jc w:val="both"/>
      </w:pPr>
      <w:r>
        <w:lastRenderedPageBreak/>
        <w:t xml:space="preserve"> </w:t>
      </w:r>
      <w:r w:rsidRPr="00446293">
        <w:t>Целевая программа «Проект с Русской Православной Церковью» предусматривает следующее:</w:t>
      </w:r>
    </w:p>
    <w:p w:rsidR="009B2EB0" w:rsidRPr="00446293" w:rsidRDefault="008D0D50" w:rsidP="00446293">
      <w:pPr>
        <w:pStyle w:val="a7"/>
        <w:numPr>
          <w:ilvl w:val="0"/>
          <w:numId w:val="20"/>
        </w:numPr>
        <w:spacing w:line="276" w:lineRule="auto"/>
        <w:ind w:left="426" w:firstLine="0"/>
        <w:contextualSpacing/>
        <w:jc w:val="both"/>
      </w:pPr>
      <w:r w:rsidRPr="00446293">
        <w:t>Разработка совместного с РПЦ проекта возведения в г.Санкт-Петербурге Храма Великомученика Дмитрия Солунского.</w:t>
      </w:r>
    </w:p>
    <w:p w:rsidR="009B2EB0" w:rsidRDefault="009B2EB0" w:rsidP="00446293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EB0">
        <w:rPr>
          <w:rFonts w:ascii="Times New Roman" w:hAnsi="Times New Roman" w:cs="Times New Roman"/>
          <w:sz w:val="24"/>
          <w:szCs w:val="24"/>
        </w:rPr>
        <w:t>Мероприятия, направленные на реализацию целевой программы «Проект с Русской Православной Церковью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9B2EB0" w:rsidRPr="002525BB" w:rsidRDefault="009B2EB0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BB">
        <w:rPr>
          <w:rFonts w:ascii="Times New Roman" w:hAnsi="Times New Roman" w:cs="Times New Roman"/>
          <w:sz w:val="24"/>
          <w:szCs w:val="24"/>
        </w:rPr>
        <w:t>Взаимодействие с приходом Храма Великомученика Дмитрия Солунского, по вопросам строительства храма в память о жертвах террористического акта</w:t>
      </w:r>
      <w:r w:rsidR="002525BB" w:rsidRPr="002525BB">
        <w:rPr>
          <w:rFonts w:ascii="Times New Roman" w:hAnsi="Times New Roman" w:cs="Times New Roman"/>
          <w:sz w:val="24"/>
          <w:szCs w:val="24"/>
        </w:rPr>
        <w:t>;</w:t>
      </w:r>
    </w:p>
    <w:p w:rsidR="009B2EB0" w:rsidRPr="002525BB" w:rsidRDefault="009B2EB0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BB">
        <w:rPr>
          <w:rFonts w:ascii="Times New Roman" w:hAnsi="Times New Roman" w:cs="Times New Roman"/>
          <w:sz w:val="24"/>
          <w:szCs w:val="24"/>
        </w:rPr>
        <w:t xml:space="preserve"> совместная работа по решению вопросов, связанных с оформлением документов по выделению земельного </w:t>
      </w:r>
      <w:r w:rsidR="002525BB" w:rsidRPr="002525BB">
        <w:rPr>
          <w:rFonts w:ascii="Times New Roman" w:hAnsi="Times New Roman" w:cs="Times New Roman"/>
          <w:sz w:val="24"/>
          <w:szCs w:val="24"/>
        </w:rPr>
        <w:t>участка для строительства храма;</w:t>
      </w:r>
    </w:p>
    <w:p w:rsidR="009B2EB0" w:rsidRPr="002525BB" w:rsidRDefault="009B2EB0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BB">
        <w:rPr>
          <w:rFonts w:ascii="Times New Roman" w:hAnsi="Times New Roman" w:cs="Times New Roman"/>
          <w:sz w:val="24"/>
          <w:szCs w:val="24"/>
        </w:rPr>
        <w:t xml:space="preserve"> организация сбора</w:t>
      </w:r>
      <w:r w:rsidR="002525BB" w:rsidRPr="002525BB">
        <w:rPr>
          <w:rFonts w:ascii="Times New Roman" w:hAnsi="Times New Roman" w:cs="Times New Roman"/>
          <w:sz w:val="24"/>
          <w:szCs w:val="24"/>
        </w:rPr>
        <w:t xml:space="preserve"> средств на строительство храма;</w:t>
      </w:r>
    </w:p>
    <w:p w:rsidR="009B2EB0" w:rsidRPr="002525BB" w:rsidRDefault="009B2EB0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BB">
        <w:rPr>
          <w:rFonts w:ascii="Times New Roman" w:hAnsi="Times New Roman" w:cs="Times New Roman"/>
          <w:sz w:val="24"/>
          <w:szCs w:val="24"/>
        </w:rPr>
        <w:t>обсуждение проекта Хр</w:t>
      </w:r>
      <w:r w:rsidR="002525BB" w:rsidRPr="002525BB">
        <w:rPr>
          <w:rFonts w:ascii="Times New Roman" w:hAnsi="Times New Roman" w:cs="Times New Roman"/>
          <w:sz w:val="24"/>
          <w:szCs w:val="24"/>
        </w:rPr>
        <w:t>ама и внутреннего «Зала Памяти»;</w:t>
      </w:r>
    </w:p>
    <w:p w:rsidR="009B2EB0" w:rsidRPr="002525BB" w:rsidRDefault="009B2EB0" w:rsidP="00446293">
      <w:pPr>
        <w:pStyle w:val="a3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BB">
        <w:rPr>
          <w:rFonts w:ascii="Times New Roman" w:hAnsi="Times New Roman" w:cs="Times New Roman"/>
          <w:sz w:val="24"/>
          <w:szCs w:val="24"/>
        </w:rPr>
        <w:t>участие в информировании жителей Балтийской Жемчужины и проведение встреч с населением и общественностью по вопросам строительства и благоустройства прихрамовой территории.</w:t>
      </w:r>
    </w:p>
    <w:p w:rsidR="00E17C68" w:rsidRPr="00BB3EEA" w:rsidRDefault="00E17C68" w:rsidP="00446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ECD" w:rsidRPr="00BB3EEA" w:rsidRDefault="007A1ECD" w:rsidP="00446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Информационное обеспечение Благотворительной программы</w:t>
      </w:r>
      <w:r w:rsidRPr="00BB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C68" w:rsidRPr="00BB3EEA" w:rsidRDefault="00E17C68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Для достижения целей Благотворительной программы Фонд проводит разработанную информационную политику, а именно</w:t>
      </w:r>
      <w:r w:rsidR="008610D0" w:rsidRPr="00BB3EEA">
        <w:rPr>
          <w:rFonts w:ascii="Times New Roman" w:hAnsi="Times New Roman" w:cs="Times New Roman"/>
          <w:sz w:val="24"/>
          <w:szCs w:val="24"/>
        </w:rPr>
        <w:t>:</w:t>
      </w:r>
    </w:p>
    <w:p w:rsidR="00E17C68" w:rsidRPr="00BB3EEA" w:rsidRDefault="00E17C68" w:rsidP="00F90F52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Проведение информационных кампаний и мероприятий, направленных на привлечение Благотворителей и популяриза</w:t>
      </w:r>
      <w:r w:rsidR="006547FA" w:rsidRPr="00BB3EEA">
        <w:rPr>
          <w:rFonts w:ascii="Times New Roman" w:hAnsi="Times New Roman" w:cs="Times New Roman"/>
          <w:sz w:val="24"/>
          <w:szCs w:val="24"/>
        </w:rPr>
        <w:t xml:space="preserve">цию целей Фонда, с применением </w:t>
      </w:r>
      <w:r w:rsidRPr="00BB3EEA">
        <w:rPr>
          <w:rFonts w:ascii="Times New Roman" w:hAnsi="Times New Roman" w:cs="Times New Roman"/>
          <w:sz w:val="24"/>
          <w:szCs w:val="24"/>
        </w:rPr>
        <w:t xml:space="preserve">наружных носителей, размещения </w:t>
      </w:r>
      <w:r w:rsidR="008610D0" w:rsidRPr="00BB3EEA">
        <w:rPr>
          <w:rFonts w:ascii="Times New Roman" w:hAnsi="Times New Roman" w:cs="Times New Roman"/>
          <w:sz w:val="24"/>
          <w:szCs w:val="24"/>
        </w:rPr>
        <w:t>информации в сети интернет, масс</w:t>
      </w:r>
      <w:r w:rsidRPr="00BB3EEA">
        <w:rPr>
          <w:rFonts w:ascii="Times New Roman" w:hAnsi="Times New Roman" w:cs="Times New Roman"/>
          <w:sz w:val="24"/>
          <w:szCs w:val="24"/>
        </w:rPr>
        <w:t>овых мероприятий (концертов, акций), печатной и сувенирной продукции (как во время проведения собственных мероприятий Фонда, так и на иных мероприятиях).</w:t>
      </w:r>
    </w:p>
    <w:p w:rsidR="00E17C68" w:rsidRPr="00BB3EEA" w:rsidRDefault="006547FA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Распространение в СМИ отчетов</w:t>
      </w:r>
      <w:r w:rsidR="008E2143" w:rsidRPr="00BB3EEA">
        <w:rPr>
          <w:rFonts w:ascii="Times New Roman" w:hAnsi="Times New Roman" w:cs="Times New Roman"/>
          <w:sz w:val="24"/>
          <w:szCs w:val="24"/>
        </w:rPr>
        <w:t xml:space="preserve"> о поступивших пожертвованиях, отчетов о целевом использовании средств и информации о ходе реализации Благотворительной Программы Фонда с целью </w:t>
      </w:r>
      <w:r w:rsidR="00731079" w:rsidRPr="00BB3EEA">
        <w:rPr>
          <w:rFonts w:ascii="Times New Roman" w:hAnsi="Times New Roman" w:cs="Times New Roman"/>
          <w:sz w:val="24"/>
          <w:szCs w:val="24"/>
        </w:rPr>
        <w:t>обеспечения открытости, публичности и прозрачности деятельности Фонда.</w:t>
      </w:r>
    </w:p>
    <w:p w:rsidR="004B2CC8" w:rsidRPr="00BB3EEA" w:rsidRDefault="00731079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С</w:t>
      </w:r>
      <w:r w:rsidR="004B2CC8" w:rsidRPr="00BB3EEA">
        <w:rPr>
          <w:rFonts w:ascii="Times New Roman" w:hAnsi="Times New Roman" w:cs="Times New Roman"/>
          <w:sz w:val="24"/>
          <w:szCs w:val="24"/>
        </w:rPr>
        <w:t>оздание интерне</w:t>
      </w:r>
      <w:r w:rsidRPr="00BB3EEA">
        <w:rPr>
          <w:rFonts w:ascii="Times New Roman" w:hAnsi="Times New Roman" w:cs="Times New Roman"/>
          <w:sz w:val="24"/>
          <w:szCs w:val="24"/>
        </w:rPr>
        <w:t xml:space="preserve">т-ресурса БФ «Рейс 9268» с доменным именем </w:t>
      </w:r>
      <w:hyperlink r:id="rId6" w:history="1">
        <w:r w:rsidRPr="00BB3EEA">
          <w:rPr>
            <w:rStyle w:val="a4"/>
            <w:rFonts w:ascii="Times New Roman" w:hAnsi="Times New Roman" w:cs="Times New Roman"/>
            <w:sz w:val="24"/>
            <w:szCs w:val="24"/>
          </w:rPr>
          <w:t>www.flight9268.ru</w:t>
        </w:r>
      </w:hyperlink>
      <w:r w:rsidR="004B2CC8" w:rsidRPr="00BB3EEA">
        <w:rPr>
          <w:rFonts w:ascii="Times New Roman" w:hAnsi="Times New Roman" w:cs="Times New Roman"/>
          <w:sz w:val="24"/>
          <w:szCs w:val="24"/>
        </w:rPr>
        <w:t>, его поддержка, развитие и наполнение контентом.</w:t>
      </w:r>
    </w:p>
    <w:p w:rsidR="00731079" w:rsidRPr="00BB3EEA" w:rsidRDefault="00C4651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групп в социальных сетях</w:t>
      </w:r>
      <w:r w:rsidR="00FB78C7" w:rsidRPr="00BB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CC8" w:rsidRPr="00BB3EEA" w:rsidRDefault="008610D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Организация работы системы по приему благотворительных пожертвований посредством отправки СМС (короткий номер).</w:t>
      </w:r>
    </w:p>
    <w:p w:rsidR="008610D0" w:rsidRPr="00BB3EEA" w:rsidRDefault="008610D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Организация работы платежной системы на официальном сайте Фонда по приему благотворительных пожертвований посредством перевода средств с банковских карт.</w:t>
      </w:r>
    </w:p>
    <w:p w:rsidR="008610D0" w:rsidRPr="00BB3EEA" w:rsidRDefault="008610D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Разработка и производство полиграфической продукции (флаерсы, брошюры, стенды, плакаты, наклейки).</w:t>
      </w:r>
    </w:p>
    <w:p w:rsidR="008610D0" w:rsidRPr="00BB3EEA" w:rsidRDefault="008610D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Печать публикаций и статей  в печатных изданиях СМИ о деятельности Фонда.</w:t>
      </w:r>
    </w:p>
    <w:p w:rsidR="00E97100" w:rsidRPr="00BB3EEA" w:rsidRDefault="00E9710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Разработка и производство видео и аудио роликов, включая интервью с руководством Фонда, и их трансляция на радио и телевидении. </w:t>
      </w:r>
    </w:p>
    <w:p w:rsidR="00E97100" w:rsidRPr="00BB3EEA" w:rsidRDefault="00E9710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Рассылка информационных писем потенциальным Жертвователям.</w:t>
      </w:r>
    </w:p>
    <w:p w:rsidR="00E97100" w:rsidRPr="00BB3EEA" w:rsidRDefault="00E97100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выставках, конференциях, семинарах с целью привлечения Жертвователей и </w:t>
      </w:r>
      <w:r w:rsidR="008D0D50">
        <w:rPr>
          <w:rFonts w:ascii="Times New Roman" w:hAnsi="Times New Roman" w:cs="Times New Roman"/>
          <w:sz w:val="24"/>
          <w:szCs w:val="24"/>
        </w:rPr>
        <w:t>популя</w:t>
      </w:r>
      <w:r w:rsidR="008D0D50" w:rsidRPr="00BB3EEA">
        <w:rPr>
          <w:rFonts w:ascii="Times New Roman" w:hAnsi="Times New Roman" w:cs="Times New Roman"/>
          <w:sz w:val="24"/>
          <w:szCs w:val="24"/>
        </w:rPr>
        <w:t>ризации</w:t>
      </w:r>
      <w:r w:rsidRPr="00BB3EEA">
        <w:rPr>
          <w:rFonts w:ascii="Times New Roman" w:hAnsi="Times New Roman" w:cs="Times New Roman"/>
          <w:sz w:val="24"/>
          <w:szCs w:val="24"/>
        </w:rPr>
        <w:t xml:space="preserve"> деятельности Фонда.</w:t>
      </w:r>
    </w:p>
    <w:p w:rsidR="003A0C4B" w:rsidRPr="00BB3EEA" w:rsidRDefault="003A0C4B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Сбор пожертвований посредством ящиков-копилок с логотипом Фонда во время массовых мероприятий, средства от которого направляются на уставную деятельность Фонда.</w:t>
      </w:r>
    </w:p>
    <w:p w:rsidR="003A0C4B" w:rsidRPr="00BB3EEA" w:rsidRDefault="003A0C4B" w:rsidP="00446293">
      <w:pPr>
        <w:pStyle w:val="a3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Привлечение третьих лиц (родственников, волонтеров) как на безвозмездной</w:t>
      </w:r>
      <w:r w:rsidR="002A3BA5">
        <w:rPr>
          <w:rFonts w:ascii="Times New Roman" w:hAnsi="Times New Roman" w:cs="Times New Roman"/>
          <w:sz w:val="24"/>
          <w:szCs w:val="24"/>
        </w:rPr>
        <w:t xml:space="preserve"> основе</w:t>
      </w:r>
      <w:r w:rsidRPr="00BB3EEA">
        <w:rPr>
          <w:rFonts w:ascii="Times New Roman" w:hAnsi="Times New Roman" w:cs="Times New Roman"/>
          <w:sz w:val="24"/>
          <w:szCs w:val="24"/>
        </w:rPr>
        <w:t>, так и за вознаграждение</w:t>
      </w:r>
      <w:r w:rsidR="002A3BA5">
        <w:rPr>
          <w:rFonts w:ascii="Times New Roman" w:hAnsi="Times New Roman" w:cs="Times New Roman"/>
          <w:sz w:val="24"/>
          <w:szCs w:val="24"/>
        </w:rPr>
        <w:t>,</w:t>
      </w:r>
      <w:r w:rsidRPr="00BB3EEA">
        <w:rPr>
          <w:rFonts w:ascii="Times New Roman" w:hAnsi="Times New Roman" w:cs="Times New Roman"/>
          <w:sz w:val="24"/>
          <w:szCs w:val="24"/>
        </w:rPr>
        <w:t xml:space="preserve"> для сбора благотворительных пожертвований.</w:t>
      </w:r>
    </w:p>
    <w:p w:rsidR="00125767" w:rsidRPr="00BB3EEA" w:rsidRDefault="00125767" w:rsidP="0044629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25767" w:rsidRPr="00BB3EEA" w:rsidRDefault="00125767" w:rsidP="00446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Источники финансирования Благотворительной программы</w:t>
      </w:r>
      <w:r w:rsidRPr="00BB3EEA">
        <w:rPr>
          <w:rFonts w:ascii="Times New Roman" w:hAnsi="Times New Roman" w:cs="Times New Roman"/>
          <w:sz w:val="24"/>
          <w:szCs w:val="24"/>
        </w:rPr>
        <w:t>.</w:t>
      </w:r>
    </w:p>
    <w:p w:rsidR="00BA2827" w:rsidRPr="00BB3EEA" w:rsidRDefault="00BA2827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</w:t>
      </w: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финансирования мероприятий Благотворительной программы являются пожертвования Благотворителей (юридических и физических лиц).  Дополнительным источником финансирования могут быть средства, полученные от предпринимательской деятельности фонда, а также другие поступления,  разрешенные Законом.</w:t>
      </w:r>
    </w:p>
    <w:p w:rsidR="00BA2827" w:rsidRPr="00BB3EEA" w:rsidRDefault="00BA2827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 </w:t>
      </w: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финансирование мероприятий Благотворительной программы определяются Сметой, являющейся неотъемлемой частью Благотворительной программы.</w:t>
      </w:r>
    </w:p>
    <w:p w:rsidR="00BA2827" w:rsidRPr="00BB3EEA" w:rsidRDefault="00BA2827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80 процентов пожертвований на реализацию Благотворительной программы должно быть использовано на благотворительные цели.</w:t>
      </w:r>
    </w:p>
    <w:p w:rsidR="00BA2827" w:rsidRPr="00BB3EEA" w:rsidRDefault="00BA2827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 </w:t>
      </w: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на счетах Фонда не достаточно целевых средств на финансирование Благотворительной программы, или в случае, если их недостаточно для исполнения Сметы расходов, для реализации программы могут быть привлечены заемные средства.</w:t>
      </w:r>
    </w:p>
    <w:p w:rsidR="00BA2827" w:rsidRPr="00BB3EEA" w:rsidRDefault="00BA2827" w:rsidP="004462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«О благотворительной деятельности и благотворительных организациях» на оплату труда администрат</w:t>
      </w:r>
      <w:r w:rsidR="00B42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ивно-управленческого персонала Ф</w:t>
      </w: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может быть использовано не более 20 процентов ф</w:t>
      </w:r>
      <w:r w:rsidR="00B42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инансовых средств, расходуемых Ф</w:t>
      </w: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ондом за финансовый год. Данное ограничение не распространяется на оплату труда лиц, участвующих в реализации Благотворительной программы.</w:t>
      </w:r>
    </w:p>
    <w:p w:rsidR="00BA2827" w:rsidRPr="00BB3EEA" w:rsidRDefault="00BA2827" w:rsidP="004462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827" w:rsidRPr="00D50D63" w:rsidRDefault="001C480A" w:rsidP="0044629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Смета Благотворительной программы.</w:t>
      </w:r>
    </w:p>
    <w:p w:rsidR="009840BB" w:rsidRPr="009A21C2" w:rsidRDefault="009A21C2" w:rsidP="0044629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BB" w:rsidRPr="009A21C2">
        <w:rPr>
          <w:rFonts w:ascii="Times New Roman" w:hAnsi="Times New Roman" w:cs="Times New Roman"/>
          <w:sz w:val="24"/>
          <w:szCs w:val="24"/>
        </w:rPr>
        <w:t>В связи с отсутствием  возможности разработки и составления сметы доходов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BB" w:rsidRPr="009A21C2">
        <w:rPr>
          <w:rFonts w:ascii="Times New Roman" w:hAnsi="Times New Roman" w:cs="Times New Roman"/>
          <w:sz w:val="24"/>
          <w:szCs w:val="24"/>
        </w:rPr>
        <w:t>расходов Фонда в денежных единицах измерения, Исполнительный директор Фонда в</w:t>
      </w:r>
    </w:p>
    <w:p w:rsidR="009840BB" w:rsidRPr="00BB3EEA" w:rsidRDefault="009A21C2" w:rsidP="00446293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0BB" w:rsidRPr="00BB3EEA">
        <w:rPr>
          <w:rFonts w:ascii="Times New Roman" w:hAnsi="Times New Roman" w:cs="Times New Roman"/>
          <w:sz w:val="24"/>
          <w:szCs w:val="24"/>
        </w:rPr>
        <w:t>целях реализации Благотворительной программы использует полученные Фондом на</w:t>
      </w:r>
    </w:p>
    <w:p w:rsidR="009840BB" w:rsidRPr="00BB3EEA" w:rsidRDefault="009840BB" w:rsidP="00446293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реализацию Благотворительной программы финансовые (денежные) и имущественные</w:t>
      </w:r>
    </w:p>
    <w:p w:rsidR="009840BB" w:rsidRPr="00BB3EEA" w:rsidRDefault="009840BB" w:rsidP="00446293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пожертвования в следующем порядке:</w:t>
      </w:r>
    </w:p>
    <w:p w:rsidR="009840BB" w:rsidRPr="00BB3EEA" w:rsidRDefault="009840BB" w:rsidP="004462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2977"/>
        <w:gridCol w:w="2835"/>
        <w:gridCol w:w="2800"/>
      </w:tblGrid>
      <w:tr w:rsidR="009840BB" w:rsidRPr="00BB3EEA" w:rsidTr="009840BB">
        <w:tc>
          <w:tcPr>
            <w:tcW w:w="959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35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00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Объем средств</w:t>
            </w:r>
          </w:p>
        </w:tc>
      </w:tr>
      <w:tr w:rsidR="009840BB" w:rsidRPr="00BB3EEA" w:rsidTr="009840BB">
        <w:trPr>
          <w:trHeight w:val="450"/>
        </w:trPr>
        <w:tc>
          <w:tcPr>
            <w:tcW w:w="959" w:type="dxa"/>
            <w:vMerge w:val="restart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Пожертвования в виде денежных средств с указанием их конкретного целевого назначения (целевые пожертвования)</w:t>
            </w:r>
          </w:p>
        </w:tc>
        <w:tc>
          <w:tcPr>
            <w:tcW w:w="2835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Цели, указанные благотворителем.</w:t>
            </w:r>
          </w:p>
        </w:tc>
        <w:tc>
          <w:tcPr>
            <w:tcW w:w="2800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пожеланиями Благотворителя и требованиями Федерального закона «О благотворительной деятельности и </w:t>
            </w:r>
            <w:r w:rsidRPr="00BB3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благотворительных организациях. </w:t>
            </w:r>
          </w:p>
        </w:tc>
      </w:tr>
      <w:tr w:rsidR="009840BB" w:rsidRPr="00BB3EEA" w:rsidTr="009840BB">
        <w:trPr>
          <w:trHeight w:val="480"/>
        </w:trPr>
        <w:tc>
          <w:tcPr>
            <w:tcW w:w="959" w:type="dxa"/>
            <w:vMerge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расходы.</w:t>
            </w:r>
          </w:p>
        </w:tc>
        <w:tc>
          <w:tcPr>
            <w:tcW w:w="2800" w:type="dxa"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распределения средств</w:t>
            </w:r>
            <w:r w:rsidR="00774319" w:rsidRPr="00BB3EEA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год, предусмотренный в целевой программе.</w:t>
            </w:r>
          </w:p>
        </w:tc>
      </w:tr>
      <w:tr w:rsidR="009840BB" w:rsidRPr="00BB3EEA" w:rsidTr="009840BB">
        <w:trPr>
          <w:trHeight w:val="435"/>
        </w:trPr>
        <w:tc>
          <w:tcPr>
            <w:tcW w:w="959" w:type="dxa"/>
            <w:vMerge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0BB" w:rsidRPr="00BB3EEA" w:rsidRDefault="009840B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0BB" w:rsidRPr="00BB3EEA" w:rsidRDefault="00774319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административно-управленческого персонала.</w:t>
            </w:r>
          </w:p>
        </w:tc>
        <w:tc>
          <w:tcPr>
            <w:tcW w:w="2800" w:type="dxa"/>
          </w:tcPr>
          <w:p w:rsidR="009840BB" w:rsidRPr="00BB3EEA" w:rsidRDefault="006C2D8C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144F50" w:rsidRPr="00BB3EEA" w:rsidTr="00144F50">
        <w:trPr>
          <w:trHeight w:val="405"/>
        </w:trPr>
        <w:tc>
          <w:tcPr>
            <w:tcW w:w="959" w:type="dxa"/>
            <w:vMerge w:val="restart"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в виде денежных средств без  указания их конкретного целевого назначения </w:t>
            </w:r>
          </w:p>
        </w:tc>
        <w:tc>
          <w:tcPr>
            <w:tcW w:w="2835" w:type="dxa"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Реализация Благотворительной программы в соответствии с уставными целями.</w:t>
            </w:r>
          </w:p>
        </w:tc>
        <w:tc>
          <w:tcPr>
            <w:tcW w:w="2800" w:type="dxa"/>
            <w:vMerge w:val="restart"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распределения средств на соответствующий год.</w:t>
            </w:r>
          </w:p>
        </w:tc>
      </w:tr>
      <w:tr w:rsidR="00144F50" w:rsidRPr="00BB3EEA" w:rsidTr="00144F50">
        <w:trPr>
          <w:trHeight w:val="420"/>
        </w:trPr>
        <w:tc>
          <w:tcPr>
            <w:tcW w:w="959" w:type="dxa"/>
            <w:vMerge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расходы</w:t>
            </w:r>
          </w:p>
        </w:tc>
        <w:tc>
          <w:tcPr>
            <w:tcW w:w="2800" w:type="dxa"/>
            <w:vMerge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50" w:rsidRPr="00BB3EEA" w:rsidTr="009840BB">
        <w:trPr>
          <w:trHeight w:val="255"/>
        </w:trPr>
        <w:tc>
          <w:tcPr>
            <w:tcW w:w="959" w:type="dxa"/>
            <w:vMerge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административно-управленческого персонала.</w:t>
            </w:r>
          </w:p>
        </w:tc>
        <w:tc>
          <w:tcPr>
            <w:tcW w:w="2800" w:type="dxa"/>
          </w:tcPr>
          <w:p w:rsidR="00144F50" w:rsidRPr="00BB3EEA" w:rsidRDefault="00144F50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9840BB" w:rsidRPr="00BB3EEA" w:rsidTr="009840BB">
        <w:tc>
          <w:tcPr>
            <w:tcW w:w="959" w:type="dxa"/>
          </w:tcPr>
          <w:p w:rsidR="009840BB" w:rsidRPr="00BB3EEA" w:rsidRDefault="0009748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40BB" w:rsidRPr="00BB3EEA" w:rsidRDefault="0009748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Пожертвования в виде имущества без указания их конкретного целевого назначения.</w:t>
            </w:r>
          </w:p>
        </w:tc>
        <w:tc>
          <w:tcPr>
            <w:tcW w:w="2835" w:type="dxa"/>
          </w:tcPr>
          <w:p w:rsidR="009840BB" w:rsidRPr="00BB3EEA" w:rsidRDefault="0009748B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Благотворительной программы в соответствии с уставными целями. </w:t>
            </w:r>
          </w:p>
        </w:tc>
        <w:tc>
          <w:tcPr>
            <w:tcW w:w="2800" w:type="dxa"/>
          </w:tcPr>
          <w:p w:rsidR="009840BB" w:rsidRPr="00BB3EEA" w:rsidRDefault="003F1E4C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40BB" w:rsidRPr="00BB3EEA" w:rsidTr="009840BB">
        <w:tc>
          <w:tcPr>
            <w:tcW w:w="959" w:type="dxa"/>
          </w:tcPr>
          <w:p w:rsidR="009840BB" w:rsidRPr="00BB3EEA" w:rsidRDefault="003F1E4C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840BB" w:rsidRPr="00BB3EEA" w:rsidRDefault="003F1E4C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в виде имущества с указанием их конкретного целевого </w:t>
            </w:r>
            <w:r w:rsidR="008D0D50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="008D0D50" w:rsidRPr="00BB3EE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. (целевые пожертвования)</w:t>
            </w:r>
          </w:p>
        </w:tc>
        <w:tc>
          <w:tcPr>
            <w:tcW w:w="2835" w:type="dxa"/>
          </w:tcPr>
          <w:p w:rsidR="009840BB" w:rsidRPr="00BB3EEA" w:rsidRDefault="003F1E4C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 xml:space="preserve">Цели, указанные Благотворителем. </w:t>
            </w:r>
          </w:p>
        </w:tc>
        <w:tc>
          <w:tcPr>
            <w:tcW w:w="2800" w:type="dxa"/>
          </w:tcPr>
          <w:p w:rsidR="009840BB" w:rsidRPr="00BB3EEA" w:rsidRDefault="003F1E4C" w:rsidP="004462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A">
              <w:rPr>
                <w:rFonts w:ascii="Times New Roman" w:hAnsi="Times New Roman" w:cs="Times New Roman"/>
                <w:sz w:val="24"/>
                <w:szCs w:val="24"/>
              </w:rPr>
              <w:t>В соответствии с пожеланиями Благотворителя и требованиями Федерального закона «О благотворительной деятельности и благотворительных организациях.</w:t>
            </w:r>
          </w:p>
        </w:tc>
      </w:tr>
    </w:tbl>
    <w:p w:rsidR="003F1E4C" w:rsidRPr="00BB3EEA" w:rsidRDefault="003F1E4C" w:rsidP="004462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2CC8" w:rsidRPr="008E08B0" w:rsidRDefault="00FC2CC8" w:rsidP="0044629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8B0">
        <w:rPr>
          <w:rFonts w:ascii="Times New Roman" w:hAnsi="Times New Roman" w:cs="Times New Roman"/>
          <w:sz w:val="24"/>
          <w:szCs w:val="24"/>
        </w:rPr>
        <w:t xml:space="preserve"> Благотворительные пожертвования направляются на благотворительные цели в</w:t>
      </w:r>
    </w:p>
    <w:p w:rsidR="00FC2CC8" w:rsidRPr="00BB3EEA" w:rsidRDefault="00FC2CC8" w:rsidP="00446293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течение трех лет с момента их получения, если иное не установлено Благотворителем.</w:t>
      </w:r>
    </w:p>
    <w:p w:rsidR="00FC2CC8" w:rsidRPr="008E08B0" w:rsidRDefault="00FC2CC8" w:rsidP="0044629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8B0">
        <w:rPr>
          <w:rFonts w:ascii="Times New Roman" w:hAnsi="Times New Roman" w:cs="Times New Roman"/>
          <w:sz w:val="24"/>
          <w:szCs w:val="24"/>
        </w:rPr>
        <w:t xml:space="preserve"> В случае невозможности использования средств, полученных от Благотворителя, в</w:t>
      </w:r>
    </w:p>
    <w:p w:rsidR="00FC2CC8" w:rsidRPr="00BB3EEA" w:rsidRDefault="00FC2CC8" w:rsidP="00446293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полном объеме, использование  оставшихся средств переносится на следующий</w:t>
      </w:r>
    </w:p>
    <w:p w:rsidR="00FC2CC8" w:rsidRPr="00BB3EEA" w:rsidRDefault="00FC2CC8" w:rsidP="00446293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финансовый год или возвращается Благотворителю (по согласованию с Благотворителем).</w:t>
      </w:r>
    </w:p>
    <w:p w:rsidR="00D60A09" w:rsidRPr="008E08B0" w:rsidRDefault="00D60A09" w:rsidP="0044629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8B0">
        <w:rPr>
          <w:rFonts w:ascii="Times New Roman" w:hAnsi="Times New Roman" w:cs="Times New Roman"/>
          <w:sz w:val="24"/>
          <w:szCs w:val="24"/>
        </w:rPr>
        <w:t xml:space="preserve"> Нецелевые пожертвования (пожертвования без указания цели их использования), а</w:t>
      </w:r>
    </w:p>
    <w:p w:rsidR="00D60A09" w:rsidRPr="00BB3EEA" w:rsidRDefault="00D60A09" w:rsidP="00446293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lastRenderedPageBreak/>
        <w:t>также доходы от предпринимательской деятельности, оказания услуг и иной</w:t>
      </w:r>
    </w:p>
    <w:p w:rsidR="00D60A09" w:rsidRPr="00BB3EEA" w:rsidRDefault="00D60A09" w:rsidP="00446293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деятельности, предусмотренной законодательством РФ и Уставом Фонда, по решению</w:t>
      </w:r>
    </w:p>
    <w:p w:rsidR="00D60A09" w:rsidRPr="00BB3EEA" w:rsidRDefault="00D60A09" w:rsidP="00446293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Совета Фонда могут быть направлены на:</w:t>
      </w:r>
    </w:p>
    <w:p w:rsidR="00D60A09" w:rsidRPr="00BB3EEA" w:rsidRDefault="00D60A09" w:rsidP="004462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Реализацию Благотворительной программы;</w:t>
      </w:r>
    </w:p>
    <w:p w:rsidR="00D60A09" w:rsidRPr="00BB3EEA" w:rsidRDefault="00D60A09" w:rsidP="004462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>Административно-хозяйственные расходы.</w:t>
      </w:r>
    </w:p>
    <w:p w:rsidR="00D60A09" w:rsidRPr="00BB3EEA" w:rsidRDefault="00D60A09" w:rsidP="00446293">
      <w:pPr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3EF9" w:rsidRPr="00BB3EEA" w:rsidRDefault="00093EF9" w:rsidP="00446293">
      <w:pPr>
        <w:pStyle w:val="a3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80A" w:rsidRPr="00BB3EEA" w:rsidRDefault="001C480A" w:rsidP="00446293">
      <w:pPr>
        <w:pStyle w:val="a3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0D63">
        <w:rPr>
          <w:rFonts w:ascii="Times New Roman" w:hAnsi="Times New Roman" w:cs="Times New Roman"/>
          <w:b/>
          <w:sz w:val="24"/>
          <w:szCs w:val="24"/>
        </w:rPr>
        <w:t>Лица, ответственные за реализацию  Благотворительной программы</w:t>
      </w:r>
      <w:r w:rsidRPr="00BB3EEA">
        <w:rPr>
          <w:rFonts w:ascii="Times New Roman" w:hAnsi="Times New Roman" w:cs="Times New Roman"/>
          <w:sz w:val="24"/>
          <w:szCs w:val="24"/>
        </w:rPr>
        <w:t>;</w:t>
      </w:r>
    </w:p>
    <w:p w:rsidR="000608D4" w:rsidRPr="00BB3EEA" w:rsidRDefault="00BB3EEA" w:rsidP="00446293">
      <w:pPr>
        <w:pStyle w:val="a3"/>
        <w:numPr>
          <w:ilvl w:val="1"/>
          <w:numId w:val="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0A" w:rsidRPr="00BB3EEA">
        <w:rPr>
          <w:rFonts w:ascii="Times New Roman" w:hAnsi="Times New Roman" w:cs="Times New Roman"/>
          <w:sz w:val="24"/>
          <w:szCs w:val="24"/>
        </w:rPr>
        <w:t>Ответственным за и</w:t>
      </w:r>
      <w:r w:rsidR="000608D4" w:rsidRPr="00BB3EEA">
        <w:rPr>
          <w:rFonts w:ascii="Times New Roman" w:hAnsi="Times New Roman" w:cs="Times New Roman"/>
          <w:sz w:val="24"/>
          <w:szCs w:val="24"/>
        </w:rPr>
        <w:t>сполнение Благотворительной программы является Исполнительный директор Фонда.</w:t>
      </w:r>
    </w:p>
    <w:p w:rsidR="000608D4" w:rsidRDefault="00BB3EEA" w:rsidP="00446293">
      <w:pPr>
        <w:pStyle w:val="a3"/>
        <w:numPr>
          <w:ilvl w:val="1"/>
          <w:numId w:val="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D4" w:rsidRPr="00BB3EEA">
        <w:rPr>
          <w:rFonts w:ascii="Times New Roman" w:hAnsi="Times New Roman" w:cs="Times New Roman"/>
          <w:sz w:val="24"/>
          <w:szCs w:val="24"/>
        </w:rPr>
        <w:t>Исполнительный директор самостоятельно решает все вопросы распоряжения финансами и материальными средствами в целях реализации Благотворительной программы.</w:t>
      </w:r>
    </w:p>
    <w:p w:rsidR="000608D4" w:rsidRPr="00BB3EEA" w:rsidRDefault="00BB3EEA" w:rsidP="00446293">
      <w:pPr>
        <w:pStyle w:val="a3"/>
        <w:numPr>
          <w:ilvl w:val="1"/>
          <w:numId w:val="4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D50" w:rsidRPr="00BB3EEA">
        <w:rPr>
          <w:rFonts w:ascii="Times New Roman" w:hAnsi="Times New Roman" w:cs="Times New Roman"/>
          <w:sz w:val="24"/>
          <w:szCs w:val="24"/>
        </w:rPr>
        <w:t>Исполнительный директор Фонда представляет отчет о реализации Благотв</w:t>
      </w:r>
      <w:r w:rsidR="008D0D50">
        <w:rPr>
          <w:rFonts w:ascii="Times New Roman" w:hAnsi="Times New Roman" w:cs="Times New Roman"/>
          <w:sz w:val="24"/>
          <w:szCs w:val="24"/>
        </w:rPr>
        <w:t>орительной программы ежегодно на</w:t>
      </w:r>
      <w:r w:rsidR="008D0D50" w:rsidRPr="00BB3EEA">
        <w:rPr>
          <w:rFonts w:ascii="Times New Roman" w:hAnsi="Times New Roman" w:cs="Times New Roman"/>
          <w:sz w:val="24"/>
          <w:szCs w:val="24"/>
        </w:rPr>
        <w:t xml:space="preserve"> заседании Фонда. </w:t>
      </w:r>
    </w:p>
    <w:p w:rsidR="00BB2739" w:rsidRPr="00BB3EEA" w:rsidRDefault="00BB2739" w:rsidP="00446293">
      <w:pPr>
        <w:pStyle w:val="a3"/>
        <w:ind w:left="-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2739" w:rsidRPr="00BB3EEA" w:rsidRDefault="00BB2739" w:rsidP="0044629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D50">
        <w:rPr>
          <w:rFonts w:ascii="Times New Roman" w:hAnsi="Times New Roman" w:cs="Times New Roman"/>
          <w:b/>
          <w:sz w:val="24"/>
          <w:szCs w:val="24"/>
        </w:rPr>
        <w:t>Контроль за реализацией Благотворительной программы</w:t>
      </w:r>
      <w:r w:rsidRPr="00BB3EEA">
        <w:rPr>
          <w:rFonts w:ascii="Times New Roman" w:hAnsi="Times New Roman" w:cs="Times New Roman"/>
          <w:sz w:val="24"/>
          <w:szCs w:val="24"/>
        </w:rPr>
        <w:t>.</w:t>
      </w:r>
    </w:p>
    <w:p w:rsidR="00BB2739" w:rsidRPr="00BB3EEA" w:rsidRDefault="00BB2739" w:rsidP="00C46510">
      <w:pPr>
        <w:pStyle w:val="a3"/>
        <w:numPr>
          <w:ilvl w:val="1"/>
          <w:numId w:val="13"/>
        </w:numPr>
        <w:tabs>
          <w:tab w:val="left" w:pos="284"/>
        </w:tabs>
        <w:spacing w:afterLines="20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eastAsia="Calibri" w:hAnsi="Times New Roman" w:cs="Times New Roman"/>
          <w:sz w:val="24"/>
          <w:szCs w:val="24"/>
        </w:rPr>
        <w:t xml:space="preserve">Общий надзор за реализацией Благотворительной программы осуществляет Попечительский Совет и </w:t>
      </w:r>
      <w:r w:rsidRPr="00BB3EEA">
        <w:rPr>
          <w:rFonts w:ascii="Times New Roman" w:hAnsi="Times New Roman" w:cs="Times New Roman"/>
          <w:sz w:val="24"/>
          <w:szCs w:val="24"/>
        </w:rPr>
        <w:t>Ревизор Фонда</w:t>
      </w:r>
      <w:r w:rsidRPr="00BB3E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739" w:rsidRPr="00BB3EEA" w:rsidRDefault="00BB2739" w:rsidP="00C46510">
      <w:pPr>
        <w:pStyle w:val="a3"/>
        <w:numPr>
          <w:ilvl w:val="1"/>
          <w:numId w:val="13"/>
        </w:numPr>
        <w:tabs>
          <w:tab w:val="left" w:pos="284"/>
        </w:tabs>
        <w:spacing w:afterLines="20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eastAsia="Calibri" w:hAnsi="Times New Roman" w:cs="Times New Roman"/>
          <w:sz w:val="24"/>
          <w:szCs w:val="24"/>
        </w:rPr>
        <w:t>Отчет о ходе реализации Благотворительной программы ежегодно направляется в Министерство юстиции Российской Федерации, в средства массовой информации и основным благотворителям.</w:t>
      </w:r>
    </w:p>
    <w:p w:rsidR="00BB2739" w:rsidRPr="00BB3EEA" w:rsidRDefault="00BB2739" w:rsidP="00C46510">
      <w:pPr>
        <w:pStyle w:val="a3"/>
        <w:keepNext/>
        <w:keepLines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spacing w:before="100" w:beforeAutospacing="1" w:afterLines="200"/>
        <w:ind w:left="-142" w:right="17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eastAsia="Calibri" w:hAnsi="Times New Roman" w:cs="Times New Roman"/>
          <w:sz w:val="24"/>
          <w:szCs w:val="24"/>
        </w:rPr>
        <w:t xml:space="preserve">Окончательные результаты выполнения Благотворительной программы утверждаются Общим собранием </w:t>
      </w:r>
      <w:r w:rsidR="00C46510">
        <w:rPr>
          <w:rFonts w:ascii="Times New Roman" w:eastAsia="Calibri" w:hAnsi="Times New Roman" w:cs="Times New Roman"/>
          <w:sz w:val="24"/>
          <w:szCs w:val="24"/>
        </w:rPr>
        <w:t>Совета Ф</w:t>
      </w:r>
      <w:r w:rsidRPr="00BB3EEA">
        <w:rPr>
          <w:rFonts w:ascii="Times New Roman" w:eastAsia="Calibri" w:hAnsi="Times New Roman" w:cs="Times New Roman"/>
          <w:sz w:val="24"/>
          <w:szCs w:val="24"/>
        </w:rPr>
        <w:t>онда.</w:t>
      </w:r>
    </w:p>
    <w:p w:rsidR="00877D00" w:rsidRPr="008D0D50" w:rsidRDefault="00877D00" w:rsidP="00446293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D50">
        <w:rPr>
          <w:rFonts w:ascii="Times New Roman" w:hAnsi="Times New Roman" w:cs="Times New Roman"/>
          <w:b/>
          <w:sz w:val="24"/>
          <w:szCs w:val="24"/>
        </w:rPr>
        <w:t>Порядок внесения изменений и (или) дополнений в Благотворительную программу.</w:t>
      </w:r>
    </w:p>
    <w:p w:rsidR="00877D00" w:rsidRPr="00BB3EEA" w:rsidRDefault="00877D00" w:rsidP="00446293">
      <w:pPr>
        <w:pStyle w:val="a3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11.1 Внесение изменений и (или) дополнений в Благотворительную программу осуществляется по решению Совета </w:t>
      </w:r>
      <w:r w:rsidR="00187BA2" w:rsidRPr="00BB3EEA">
        <w:rPr>
          <w:rFonts w:ascii="Times New Roman" w:hAnsi="Times New Roman" w:cs="Times New Roman"/>
          <w:sz w:val="24"/>
          <w:szCs w:val="24"/>
        </w:rPr>
        <w:t>Фонда по инициативе Членов Совета Фонда или Исполнительного директора Фонда.</w:t>
      </w:r>
    </w:p>
    <w:p w:rsidR="00187BA2" w:rsidRPr="00BB3EEA" w:rsidRDefault="00187BA2" w:rsidP="00446293">
      <w:pPr>
        <w:pStyle w:val="a3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hAnsi="Times New Roman" w:cs="Times New Roman"/>
          <w:sz w:val="24"/>
          <w:szCs w:val="24"/>
        </w:rPr>
        <w:t xml:space="preserve">11.2 Изменения и (или) дополнения в Благотворительную программу оформляются в виде отдельного документа, являющегося </w:t>
      </w:r>
      <w:r w:rsidR="008D0D50" w:rsidRPr="00BB3EEA">
        <w:rPr>
          <w:rFonts w:ascii="Times New Roman" w:hAnsi="Times New Roman" w:cs="Times New Roman"/>
          <w:sz w:val="24"/>
          <w:szCs w:val="24"/>
        </w:rPr>
        <w:t>неотъемлемой</w:t>
      </w:r>
      <w:r w:rsidRPr="00BB3EEA">
        <w:rPr>
          <w:rFonts w:ascii="Times New Roman" w:hAnsi="Times New Roman" w:cs="Times New Roman"/>
          <w:sz w:val="24"/>
          <w:szCs w:val="24"/>
        </w:rPr>
        <w:t xml:space="preserve"> частью Благотворительной программы.</w:t>
      </w:r>
    </w:p>
    <w:p w:rsidR="00187BA2" w:rsidRPr="00BB3EEA" w:rsidRDefault="00187BA2" w:rsidP="00446293">
      <w:pPr>
        <w:pStyle w:val="a3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BA2" w:rsidRDefault="00187BA2" w:rsidP="00446293"/>
    <w:p w:rsidR="00877D00" w:rsidRDefault="00877D00" w:rsidP="00C46510">
      <w:pPr>
        <w:keepNext/>
        <w:keepLines/>
        <w:widowControl w:val="0"/>
        <w:shd w:val="clear" w:color="auto" w:fill="FFFFFF"/>
        <w:tabs>
          <w:tab w:val="left" w:pos="284"/>
        </w:tabs>
        <w:spacing w:before="100" w:beforeAutospacing="1" w:afterLines="200"/>
        <w:ind w:right="170"/>
      </w:pPr>
    </w:p>
    <w:p w:rsidR="00BB2739" w:rsidRDefault="00BB2739" w:rsidP="00446293">
      <w:pPr>
        <w:pStyle w:val="a3"/>
        <w:shd w:val="clear" w:color="auto" w:fill="FFFFFF"/>
        <w:ind w:right="170"/>
        <w:jc w:val="both"/>
        <w:rPr>
          <w:rFonts w:ascii="Calibri" w:eastAsia="Calibri" w:hAnsi="Calibri" w:cs="Times New Roman"/>
          <w:sz w:val="24"/>
          <w:szCs w:val="24"/>
        </w:rPr>
      </w:pPr>
    </w:p>
    <w:p w:rsidR="003A0C4B" w:rsidRDefault="003A0C4B" w:rsidP="00446293">
      <w:pPr>
        <w:pStyle w:val="a3"/>
        <w:ind w:left="1800"/>
      </w:pPr>
    </w:p>
    <w:p w:rsidR="00694222" w:rsidRDefault="00694222" w:rsidP="00446293"/>
    <w:p w:rsidR="00694222" w:rsidRDefault="00694222" w:rsidP="00446293">
      <w:pPr>
        <w:pStyle w:val="a3"/>
        <w:ind w:left="142"/>
      </w:pPr>
    </w:p>
    <w:p w:rsidR="00694222" w:rsidRDefault="00694222" w:rsidP="00446293">
      <w:pPr>
        <w:pStyle w:val="a3"/>
        <w:ind w:left="142"/>
      </w:pPr>
    </w:p>
    <w:p w:rsidR="00694222" w:rsidRDefault="00694222" w:rsidP="00446293">
      <w:pPr>
        <w:pStyle w:val="a3"/>
        <w:ind w:left="1440"/>
      </w:pPr>
    </w:p>
    <w:p w:rsidR="00694222" w:rsidRDefault="00694222" w:rsidP="00446293">
      <w:pPr>
        <w:pStyle w:val="a3"/>
        <w:ind w:left="1440"/>
      </w:pPr>
    </w:p>
    <w:p w:rsidR="00694222" w:rsidRDefault="00694222" w:rsidP="00446293">
      <w:pPr>
        <w:pStyle w:val="a3"/>
        <w:ind w:left="1440"/>
      </w:pPr>
    </w:p>
    <w:p w:rsidR="00E411D1" w:rsidRDefault="00E411D1" w:rsidP="00E411D1">
      <w:pPr>
        <w:jc w:val="right"/>
      </w:pPr>
    </w:p>
    <w:p w:rsidR="00E411D1" w:rsidRDefault="00E411D1" w:rsidP="00E411D1">
      <w:pPr>
        <w:jc w:val="right"/>
      </w:pPr>
    </w:p>
    <w:p w:rsidR="00E411D1" w:rsidRDefault="00E411D1" w:rsidP="00E411D1">
      <w:pPr>
        <w:jc w:val="right"/>
      </w:pPr>
    </w:p>
    <w:sectPr w:rsidR="00E411D1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308"/>
    <w:multiLevelType w:val="hybridMultilevel"/>
    <w:tmpl w:val="269C7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CE6F7E"/>
    <w:multiLevelType w:val="hybridMultilevel"/>
    <w:tmpl w:val="E690DE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D46E31"/>
    <w:multiLevelType w:val="hybridMultilevel"/>
    <w:tmpl w:val="2606FF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76EB4"/>
    <w:multiLevelType w:val="hybridMultilevel"/>
    <w:tmpl w:val="86C843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084D99"/>
    <w:multiLevelType w:val="hybridMultilevel"/>
    <w:tmpl w:val="731467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C497C"/>
    <w:multiLevelType w:val="hybridMultilevel"/>
    <w:tmpl w:val="9DCAF7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17749E"/>
    <w:multiLevelType w:val="hybridMultilevel"/>
    <w:tmpl w:val="6C74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2CC5"/>
    <w:multiLevelType w:val="multilevel"/>
    <w:tmpl w:val="8B1E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482849"/>
    <w:multiLevelType w:val="multilevel"/>
    <w:tmpl w:val="6346F9F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cs="Times New Roman" w:hint="default"/>
      </w:rPr>
    </w:lvl>
  </w:abstractNum>
  <w:abstractNum w:abstractNumId="9">
    <w:nsid w:val="4B194BE6"/>
    <w:multiLevelType w:val="hybridMultilevel"/>
    <w:tmpl w:val="3A0A117A"/>
    <w:lvl w:ilvl="0" w:tplc="BB5EA4B4">
      <w:start w:val="1"/>
      <w:numFmt w:val="decimal"/>
      <w:lvlText w:val="%1."/>
      <w:lvlJc w:val="left"/>
      <w:pPr>
        <w:ind w:left="717" w:hanging="360"/>
      </w:pPr>
      <w:rPr>
        <w:rFonts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D7A7B73"/>
    <w:multiLevelType w:val="hybridMultilevel"/>
    <w:tmpl w:val="64DA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F6BDE"/>
    <w:multiLevelType w:val="hybridMultilevel"/>
    <w:tmpl w:val="029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57AB2"/>
    <w:multiLevelType w:val="multilevel"/>
    <w:tmpl w:val="8B1E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77C451C"/>
    <w:multiLevelType w:val="hybridMultilevel"/>
    <w:tmpl w:val="50928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283955"/>
    <w:multiLevelType w:val="hybridMultilevel"/>
    <w:tmpl w:val="5324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A690D"/>
    <w:multiLevelType w:val="hybridMultilevel"/>
    <w:tmpl w:val="CEBC8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B90633"/>
    <w:multiLevelType w:val="hybridMultilevel"/>
    <w:tmpl w:val="1614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 w:firstLine="11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35" w:hanging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1D1"/>
    <w:rsid w:val="000013F5"/>
    <w:rsid w:val="00030B00"/>
    <w:rsid w:val="000608D4"/>
    <w:rsid w:val="00093EF9"/>
    <w:rsid w:val="0009748B"/>
    <w:rsid w:val="000F7147"/>
    <w:rsid w:val="00125767"/>
    <w:rsid w:val="00144F50"/>
    <w:rsid w:val="00187BA2"/>
    <w:rsid w:val="001C480A"/>
    <w:rsid w:val="00205968"/>
    <w:rsid w:val="00225785"/>
    <w:rsid w:val="002525BB"/>
    <w:rsid w:val="00255621"/>
    <w:rsid w:val="00273414"/>
    <w:rsid w:val="00294894"/>
    <w:rsid w:val="002A3BA5"/>
    <w:rsid w:val="003A0C4B"/>
    <w:rsid w:val="003D68CE"/>
    <w:rsid w:val="003D7699"/>
    <w:rsid w:val="003F1E4C"/>
    <w:rsid w:val="00446293"/>
    <w:rsid w:val="004467E6"/>
    <w:rsid w:val="004A0885"/>
    <w:rsid w:val="004B2CC8"/>
    <w:rsid w:val="004E7A30"/>
    <w:rsid w:val="005340B0"/>
    <w:rsid w:val="00560DAC"/>
    <w:rsid w:val="005A48E6"/>
    <w:rsid w:val="005E5693"/>
    <w:rsid w:val="00636F20"/>
    <w:rsid w:val="006547FA"/>
    <w:rsid w:val="006730C5"/>
    <w:rsid w:val="00694222"/>
    <w:rsid w:val="006C2D8C"/>
    <w:rsid w:val="006F7C70"/>
    <w:rsid w:val="0071381C"/>
    <w:rsid w:val="00731079"/>
    <w:rsid w:val="007351B8"/>
    <w:rsid w:val="00774319"/>
    <w:rsid w:val="007812A0"/>
    <w:rsid w:val="007A1ECD"/>
    <w:rsid w:val="007F05CE"/>
    <w:rsid w:val="008268B9"/>
    <w:rsid w:val="008365DA"/>
    <w:rsid w:val="0084661D"/>
    <w:rsid w:val="00846625"/>
    <w:rsid w:val="008610D0"/>
    <w:rsid w:val="008737B5"/>
    <w:rsid w:val="00877D00"/>
    <w:rsid w:val="008A2E08"/>
    <w:rsid w:val="008A3026"/>
    <w:rsid w:val="008D0D50"/>
    <w:rsid w:val="008D3313"/>
    <w:rsid w:val="008E08B0"/>
    <w:rsid w:val="008E2143"/>
    <w:rsid w:val="008F5C71"/>
    <w:rsid w:val="00927AAA"/>
    <w:rsid w:val="00940524"/>
    <w:rsid w:val="009522CF"/>
    <w:rsid w:val="009524EF"/>
    <w:rsid w:val="00953399"/>
    <w:rsid w:val="00957348"/>
    <w:rsid w:val="00963B28"/>
    <w:rsid w:val="009840BB"/>
    <w:rsid w:val="00985932"/>
    <w:rsid w:val="009A21C2"/>
    <w:rsid w:val="009A2EBD"/>
    <w:rsid w:val="009B2EB0"/>
    <w:rsid w:val="009B6D20"/>
    <w:rsid w:val="009C49B0"/>
    <w:rsid w:val="009C70E9"/>
    <w:rsid w:val="009D2303"/>
    <w:rsid w:val="00A50BA4"/>
    <w:rsid w:val="00A878D5"/>
    <w:rsid w:val="00AA6F0A"/>
    <w:rsid w:val="00AC3070"/>
    <w:rsid w:val="00AE47DB"/>
    <w:rsid w:val="00B06636"/>
    <w:rsid w:val="00B4268F"/>
    <w:rsid w:val="00B43FD1"/>
    <w:rsid w:val="00B55B21"/>
    <w:rsid w:val="00BA2827"/>
    <w:rsid w:val="00BB2739"/>
    <w:rsid w:val="00BB3EEA"/>
    <w:rsid w:val="00BF1B3F"/>
    <w:rsid w:val="00C46510"/>
    <w:rsid w:val="00C972D3"/>
    <w:rsid w:val="00CB483E"/>
    <w:rsid w:val="00D16247"/>
    <w:rsid w:val="00D50D63"/>
    <w:rsid w:val="00D53CA0"/>
    <w:rsid w:val="00D57999"/>
    <w:rsid w:val="00D60A09"/>
    <w:rsid w:val="00D67ED9"/>
    <w:rsid w:val="00D81E94"/>
    <w:rsid w:val="00DD227D"/>
    <w:rsid w:val="00E17C68"/>
    <w:rsid w:val="00E411D1"/>
    <w:rsid w:val="00E97100"/>
    <w:rsid w:val="00EF4C6E"/>
    <w:rsid w:val="00F26A76"/>
    <w:rsid w:val="00F317E2"/>
    <w:rsid w:val="00F90F52"/>
    <w:rsid w:val="00FB78C7"/>
    <w:rsid w:val="00FC2CC8"/>
    <w:rsid w:val="00FC7A43"/>
    <w:rsid w:val="00FE22A8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0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2CC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8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ight926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4089-8D78-4AF1-A103-ED619D3E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86</cp:revision>
  <dcterms:created xsi:type="dcterms:W3CDTF">2017-01-27T19:12:00Z</dcterms:created>
  <dcterms:modified xsi:type="dcterms:W3CDTF">2017-02-07T10:07:00Z</dcterms:modified>
</cp:coreProperties>
</file>